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E270D" w:rsidR="00AE5401" w:rsidP="00302E1F" w:rsidRDefault="00EE4E71" w14:paraId="40625896" w14:textId="1565F6E5">
      <w:pPr>
        <w:spacing w:after="16" w:line="278" w:lineRule="auto"/>
        <w:jc w:val="center"/>
        <w:rPr>
          <w:rFonts w:ascii="Aptos" w:hAnsi="Aptos"/>
          <w:sz w:val="24"/>
          <w:szCs w:val="24"/>
          <w:u w:val="single"/>
        </w:rPr>
      </w:pPr>
      <w:r w:rsidRPr="004E270D">
        <w:rPr>
          <w:rFonts w:ascii="Aptos" w:hAnsi="Aptos"/>
          <w:noProof/>
          <w:sz w:val="24"/>
          <w:szCs w:val="24"/>
          <w:u w:val="single"/>
        </w:rPr>
        <w:drawing>
          <wp:anchor distT="0" distB="0" distL="114300" distR="114300" simplePos="0" relativeHeight="251652608" behindDoc="0" locked="0" layoutInCell="1" allowOverlap="1" wp14:anchorId="1B128FAB" wp14:editId="1027A45B">
            <wp:simplePos x="0" y="0"/>
            <wp:positionH relativeFrom="column">
              <wp:posOffset>2242185</wp:posOffset>
            </wp:positionH>
            <wp:positionV relativeFrom="paragraph">
              <wp:posOffset>-367030</wp:posOffset>
            </wp:positionV>
            <wp:extent cx="1628775" cy="1536700"/>
            <wp:effectExtent l="0" t="0" r="9525" b="6350"/>
            <wp:wrapThrough wrapText="bothSides">
              <wp:wrapPolygon edited="0">
                <wp:start x="0" y="0"/>
                <wp:lineTo x="0" y="21421"/>
                <wp:lineTo x="21474" y="21421"/>
                <wp:lineTo x="21474" y="0"/>
                <wp:lineTo x="0" y="0"/>
              </wp:wrapPolygon>
            </wp:wrapThrough>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628775" cy="1536700"/>
                    </a:xfrm>
                    <a:prstGeom prst="rect">
                      <a:avLst/>
                    </a:prstGeom>
                  </pic:spPr>
                </pic:pic>
              </a:graphicData>
            </a:graphic>
            <wp14:sizeRelH relativeFrom="margin">
              <wp14:pctWidth>0</wp14:pctWidth>
            </wp14:sizeRelH>
            <wp14:sizeRelV relativeFrom="margin">
              <wp14:pctHeight>0</wp14:pctHeight>
            </wp14:sizeRelV>
          </wp:anchor>
        </w:drawing>
      </w:r>
    </w:p>
    <w:p w:rsidRPr="004E270D" w:rsidR="00AE5401" w:rsidP="00302E1F" w:rsidRDefault="00AE5401" w14:paraId="17ED5912" w14:textId="53D6FA75">
      <w:pPr>
        <w:spacing w:after="16" w:line="278" w:lineRule="auto"/>
        <w:jc w:val="center"/>
        <w:rPr>
          <w:rFonts w:ascii="Aptos" w:hAnsi="Aptos"/>
          <w:b/>
          <w:sz w:val="24"/>
          <w:szCs w:val="24"/>
          <w:u w:val="single"/>
        </w:rPr>
      </w:pPr>
    </w:p>
    <w:p w:rsidRPr="004E270D" w:rsidR="00AE5401" w:rsidP="00302E1F" w:rsidRDefault="00AE5401" w14:paraId="077ED492" w14:textId="77777777">
      <w:pPr>
        <w:spacing w:after="16" w:line="278" w:lineRule="auto"/>
        <w:jc w:val="center"/>
        <w:rPr>
          <w:rFonts w:ascii="Aptos" w:hAnsi="Aptos"/>
          <w:b/>
          <w:sz w:val="24"/>
          <w:szCs w:val="24"/>
          <w:u w:val="single"/>
        </w:rPr>
      </w:pPr>
    </w:p>
    <w:p w:rsidRPr="004E270D" w:rsidR="00AE5401" w:rsidP="00302E1F" w:rsidRDefault="00AE5401" w14:paraId="27AD8E07" w14:textId="77777777">
      <w:pPr>
        <w:spacing w:after="16" w:line="278" w:lineRule="auto"/>
        <w:jc w:val="center"/>
        <w:rPr>
          <w:rFonts w:ascii="Aptos" w:hAnsi="Aptos"/>
          <w:b/>
          <w:sz w:val="24"/>
          <w:szCs w:val="24"/>
          <w:u w:val="single"/>
        </w:rPr>
      </w:pPr>
    </w:p>
    <w:p w:rsidRPr="004E270D" w:rsidR="00AE5401" w:rsidP="00302E1F" w:rsidRDefault="00AE5401" w14:paraId="482E63BB" w14:textId="77777777">
      <w:pPr>
        <w:spacing w:after="16" w:line="278" w:lineRule="auto"/>
        <w:jc w:val="center"/>
        <w:rPr>
          <w:rFonts w:ascii="Aptos" w:hAnsi="Aptos"/>
          <w:b/>
          <w:sz w:val="24"/>
          <w:szCs w:val="24"/>
          <w:u w:val="single"/>
        </w:rPr>
      </w:pPr>
    </w:p>
    <w:p w:rsidRPr="004E270D" w:rsidR="00465E90" w:rsidP="00302E1F" w:rsidRDefault="00465E90" w14:paraId="58070D4D" w14:textId="77777777">
      <w:pPr>
        <w:spacing w:after="16" w:line="278" w:lineRule="auto"/>
        <w:jc w:val="center"/>
        <w:rPr>
          <w:rFonts w:ascii="Aptos" w:hAnsi="Aptos"/>
          <w:b/>
          <w:sz w:val="24"/>
          <w:szCs w:val="24"/>
          <w:u w:val="single"/>
        </w:rPr>
      </w:pPr>
    </w:p>
    <w:p w:rsidR="007E24F0" w:rsidP="00302E1F" w:rsidRDefault="007E24F0" w14:paraId="686DB994" w14:textId="77777777">
      <w:pPr>
        <w:spacing w:after="16" w:line="278" w:lineRule="auto"/>
        <w:jc w:val="center"/>
        <w:rPr>
          <w:rFonts w:ascii="Aptos" w:hAnsi="Aptos"/>
          <w:b/>
          <w:sz w:val="24"/>
          <w:szCs w:val="24"/>
          <w:u w:val="single"/>
        </w:rPr>
      </w:pPr>
    </w:p>
    <w:p w:rsidRPr="00302E1F" w:rsidR="00AE5401" w:rsidP="00302E1F" w:rsidRDefault="00AE5401" w14:paraId="36B4D7D3" w14:textId="3F09722B">
      <w:pPr>
        <w:spacing w:after="16" w:line="278" w:lineRule="auto"/>
        <w:jc w:val="center"/>
        <w:rPr>
          <w:rFonts w:ascii="Aptos" w:hAnsi="Aptos"/>
          <w:b/>
          <w:sz w:val="28"/>
          <w:szCs w:val="28"/>
          <w:u w:val="single"/>
        </w:rPr>
      </w:pPr>
      <w:r w:rsidRPr="00302E1F">
        <w:rPr>
          <w:rFonts w:ascii="Aptos" w:hAnsi="Aptos"/>
          <w:b/>
          <w:sz w:val="28"/>
          <w:szCs w:val="28"/>
          <w:u w:val="single"/>
        </w:rPr>
        <w:t>A CURRICULUM POLICY FOR RELIGIOUS EDUCATION</w:t>
      </w:r>
    </w:p>
    <w:p w:rsidRPr="004E270D" w:rsidR="00AE5401" w:rsidP="00302E1F" w:rsidRDefault="00AE5401" w14:paraId="52C879CA" w14:textId="77777777">
      <w:pPr>
        <w:spacing w:after="16" w:line="278" w:lineRule="auto"/>
        <w:rPr>
          <w:rFonts w:ascii="Aptos" w:hAnsi="Aptos"/>
          <w:sz w:val="24"/>
          <w:szCs w:val="24"/>
          <w:u w:val="single"/>
        </w:rPr>
      </w:pPr>
    </w:p>
    <w:p w:rsidRPr="00302E1F" w:rsidR="00FA2277" w:rsidP="00302E1F" w:rsidRDefault="00FA2277" w14:paraId="7612A3D8" w14:textId="77777777">
      <w:pPr>
        <w:spacing w:after="16" w:line="278" w:lineRule="auto"/>
        <w:rPr>
          <w:rFonts w:ascii="Aptos" w:hAnsi="Aptos"/>
          <w:b/>
          <w:bCs/>
          <w:sz w:val="28"/>
          <w:szCs w:val="28"/>
          <w:u w:val="single"/>
        </w:rPr>
      </w:pPr>
      <w:r w:rsidRPr="00302E1F">
        <w:rPr>
          <w:rFonts w:ascii="Aptos" w:hAnsi="Aptos"/>
          <w:b/>
          <w:bCs/>
          <w:sz w:val="28"/>
          <w:szCs w:val="28"/>
          <w:u w:val="single"/>
        </w:rPr>
        <w:t xml:space="preserve">Our vision </w:t>
      </w:r>
    </w:p>
    <w:p w:rsidRPr="004E270D" w:rsidR="00FA2277" w:rsidP="00302E1F" w:rsidRDefault="00FA2277" w14:paraId="44249512" w14:textId="77777777">
      <w:pPr>
        <w:spacing w:after="16" w:line="278" w:lineRule="auto"/>
        <w:jc w:val="center"/>
        <w:rPr>
          <w:rFonts w:ascii="Aptos" w:hAnsi="Aptos"/>
          <w:color w:val="65118A"/>
          <w:sz w:val="24"/>
          <w:szCs w:val="24"/>
        </w:rPr>
      </w:pPr>
      <w:r w:rsidRPr="004E270D">
        <w:rPr>
          <w:rFonts w:ascii="Aptos" w:hAnsi="Aptos"/>
          <w:color w:val="65118A"/>
          <w:sz w:val="24"/>
          <w:szCs w:val="24"/>
        </w:rPr>
        <w:t xml:space="preserve">‘Developing a love for learning to fulfil our potential and be our best’ </w:t>
      </w:r>
    </w:p>
    <w:p w:rsidRPr="004E270D" w:rsidR="00FA2277" w:rsidP="00302E1F" w:rsidRDefault="00FA2277" w14:paraId="1F7EC2C3" w14:textId="77777777">
      <w:pPr>
        <w:spacing w:after="16" w:line="278" w:lineRule="auto"/>
        <w:jc w:val="center"/>
        <w:rPr>
          <w:rFonts w:ascii="Aptos" w:hAnsi="Aptos"/>
          <w:color w:val="65118A"/>
          <w:sz w:val="24"/>
          <w:szCs w:val="24"/>
        </w:rPr>
      </w:pPr>
    </w:p>
    <w:p w:rsidR="00FA2277" w:rsidP="00302E1F" w:rsidRDefault="00FA2277" w14:paraId="4A77BA44" w14:textId="724E1EA2">
      <w:pPr>
        <w:spacing w:after="16" w:line="278" w:lineRule="auto"/>
        <w:rPr>
          <w:rFonts w:ascii="Aptos" w:hAnsi="Aptos"/>
          <w:sz w:val="24"/>
          <w:szCs w:val="24"/>
        </w:rPr>
      </w:pPr>
      <w:r w:rsidRPr="004E270D">
        <w:rPr>
          <w:rFonts w:ascii="Aptos" w:hAnsi="Aptos"/>
          <w:sz w:val="24"/>
          <w:szCs w:val="24"/>
        </w:rPr>
        <w:t xml:space="preserve"> At Kelbrook Primary School we celebrate individuality to help all our pupils fulfil their potential and achieve their best. Every child has limitless potential; we work in partnership with all stakeholders in our school community, to unlock our pupils’ individual talents. At Kelbrook, we want our children to develop a love for learning in a nurturing, family orientated environment, providing them with the skills and attributes to flourish as they progress on their educational journey. Kelbrook is a happy school in the heart of our village; with the strength of community and family at its core.  </w:t>
      </w:r>
    </w:p>
    <w:p w:rsidRPr="004E270D" w:rsidR="00C42469" w:rsidP="00302E1F" w:rsidRDefault="00C42469" w14:paraId="4A356B26" w14:textId="77777777">
      <w:pPr>
        <w:spacing w:after="16" w:line="278" w:lineRule="auto"/>
        <w:rPr>
          <w:rFonts w:ascii="Aptos" w:hAnsi="Aptos"/>
          <w:sz w:val="24"/>
          <w:szCs w:val="24"/>
        </w:rPr>
      </w:pPr>
    </w:p>
    <w:p w:rsidRPr="004E270D" w:rsidR="00FA2277" w:rsidP="00302E1F" w:rsidRDefault="00FA2277" w14:paraId="6E319DAA" w14:textId="77777777">
      <w:pPr>
        <w:spacing w:after="16" w:line="278" w:lineRule="auto"/>
        <w:rPr>
          <w:rFonts w:ascii="Aptos" w:hAnsi="Aptos"/>
          <w:sz w:val="24"/>
          <w:szCs w:val="24"/>
        </w:rPr>
      </w:pPr>
      <w:r w:rsidRPr="004E270D">
        <w:rPr>
          <w:rFonts w:ascii="Aptos" w:hAnsi="Aptos"/>
          <w:sz w:val="24"/>
          <w:szCs w:val="24"/>
        </w:rPr>
        <w:t xml:space="preserve">For our children to fulfil their potential and be their best, at Kelbrook Primary School we have six core values: </w:t>
      </w:r>
    </w:p>
    <w:p w:rsidRPr="004E270D" w:rsidR="00FA2277" w:rsidP="00302E1F" w:rsidRDefault="00FA2277" w14:paraId="5224B9CA" w14:textId="77777777">
      <w:pPr>
        <w:spacing w:after="16" w:line="278" w:lineRule="auto"/>
        <w:rPr>
          <w:rFonts w:ascii="Aptos" w:hAnsi="Aptos"/>
          <w:sz w:val="24"/>
          <w:szCs w:val="24"/>
        </w:rPr>
      </w:pPr>
    </w:p>
    <w:p w:rsidRPr="004E270D" w:rsidR="00FA2277" w:rsidP="00302E1F" w:rsidRDefault="00FA2277" w14:paraId="007A703B" w14:textId="77777777">
      <w:pPr>
        <w:spacing w:after="16" w:line="278" w:lineRule="auto"/>
        <w:jc w:val="center"/>
        <w:rPr>
          <w:rFonts w:ascii="Aptos" w:hAnsi="Aptos"/>
          <w:color w:val="65118A"/>
          <w:sz w:val="24"/>
          <w:szCs w:val="24"/>
        </w:rPr>
      </w:pPr>
      <w:r w:rsidRPr="004E270D">
        <w:rPr>
          <w:rFonts w:ascii="Aptos" w:hAnsi="Aptos"/>
          <w:color w:val="65118A"/>
          <w:sz w:val="24"/>
          <w:szCs w:val="24"/>
        </w:rPr>
        <w:t>Kindness, Confidence, Honesty, Responsibility, Independence, Respect</w:t>
      </w:r>
    </w:p>
    <w:p w:rsidRPr="004E270D" w:rsidR="00FA2277" w:rsidP="00302E1F" w:rsidRDefault="00FA2277" w14:paraId="1CACC0E7" w14:textId="77777777">
      <w:pPr>
        <w:spacing w:after="16" w:line="278" w:lineRule="auto"/>
        <w:jc w:val="center"/>
        <w:rPr>
          <w:rFonts w:ascii="Aptos" w:hAnsi="Aptos"/>
          <w:color w:val="65118A"/>
          <w:sz w:val="24"/>
          <w:szCs w:val="24"/>
        </w:rPr>
      </w:pPr>
    </w:p>
    <w:p w:rsidRPr="004E270D" w:rsidR="00FA2277" w:rsidP="00302E1F" w:rsidRDefault="00FA2277" w14:paraId="74304971" w14:textId="77777777">
      <w:pPr>
        <w:spacing w:after="16" w:line="278" w:lineRule="auto"/>
        <w:rPr>
          <w:rFonts w:ascii="Aptos" w:hAnsi="Aptos"/>
          <w:sz w:val="24"/>
          <w:szCs w:val="24"/>
        </w:rPr>
      </w:pPr>
      <w:r w:rsidRPr="004E270D">
        <w:rPr>
          <w:rFonts w:ascii="Aptos" w:hAnsi="Aptos"/>
          <w:sz w:val="24"/>
          <w:szCs w:val="24"/>
        </w:rPr>
        <w:t>We aim to inspire curiosity and confidence in Religious Education.  Our curriculum is designed to be engaging, inclusive, and progressive, so our children develop the knowledge and skills they need to succeed.</w:t>
      </w:r>
    </w:p>
    <w:p w:rsidRPr="004E270D" w:rsidR="00FA2277" w:rsidP="00302E1F" w:rsidRDefault="00FA2277" w14:paraId="454EE738" w14:textId="77777777">
      <w:pPr>
        <w:spacing w:after="16" w:line="278" w:lineRule="auto"/>
        <w:rPr>
          <w:rFonts w:ascii="Aptos" w:hAnsi="Aptos"/>
          <w:sz w:val="24"/>
          <w:szCs w:val="24"/>
        </w:rPr>
      </w:pPr>
    </w:p>
    <w:p w:rsidRPr="00302E1F" w:rsidR="00302E1F" w:rsidP="00302E1F" w:rsidRDefault="00FA2277" w14:paraId="57A89569" w14:textId="0D2228E5">
      <w:pPr>
        <w:spacing w:after="16" w:line="278" w:lineRule="auto"/>
        <w:rPr>
          <w:rFonts w:ascii="Aptos" w:hAnsi="Aptos"/>
          <w:b/>
          <w:bCs/>
          <w:sz w:val="28"/>
          <w:szCs w:val="28"/>
          <w:u w:val="single"/>
        </w:rPr>
      </w:pPr>
      <w:r w:rsidRPr="00302E1F">
        <w:rPr>
          <w:rFonts w:ascii="Aptos" w:hAnsi="Aptos"/>
          <w:b/>
          <w:bCs/>
          <w:sz w:val="28"/>
          <w:szCs w:val="28"/>
          <w:u w:val="single"/>
        </w:rPr>
        <w:t>Curriculum Intent</w:t>
      </w:r>
    </w:p>
    <w:p w:rsidR="0006023D" w:rsidP="00302E1F" w:rsidRDefault="0006023D" w14:paraId="5176E60C" w14:textId="77777777">
      <w:pPr>
        <w:spacing w:after="16" w:line="278" w:lineRule="auto"/>
        <w:rPr>
          <w:rFonts w:ascii="Aptos" w:hAnsi="Aptos"/>
          <w:sz w:val="24"/>
          <w:szCs w:val="24"/>
        </w:rPr>
      </w:pPr>
    </w:p>
    <w:p w:rsidRPr="004E270D" w:rsidR="00FA2277" w:rsidP="00302E1F" w:rsidRDefault="00FA2277" w14:paraId="6C21CE42" w14:textId="0F1FC936">
      <w:pPr>
        <w:spacing w:after="16" w:line="278" w:lineRule="auto"/>
        <w:rPr>
          <w:rFonts w:ascii="Aptos" w:hAnsi="Aptos"/>
          <w:sz w:val="24"/>
          <w:szCs w:val="24"/>
        </w:rPr>
      </w:pPr>
      <w:r w:rsidRPr="004E270D">
        <w:rPr>
          <w:rFonts w:ascii="Aptos" w:hAnsi="Aptos"/>
          <w:sz w:val="24"/>
          <w:szCs w:val="24"/>
        </w:rPr>
        <w:t xml:space="preserve">We believe that Religious Education is essential if pupils are to be well prepared for life in our increasingly diverse society. They need to acquire the necessary knowledge and skills to make sense of the complex world in which they live so that they can ‘respect religious and cultural differences and contribute to a cohesive and compassionate society’. (RE Review 2013) multi- secular society. </w:t>
      </w:r>
    </w:p>
    <w:p w:rsidRPr="004E270D" w:rsidR="00FA2277" w:rsidP="00302E1F" w:rsidRDefault="00FA2277" w14:paraId="67F2A4BF" w14:textId="77777777">
      <w:pPr>
        <w:spacing w:after="16" w:line="278" w:lineRule="auto"/>
        <w:rPr>
          <w:rFonts w:ascii="Aptos" w:hAnsi="Aptos"/>
          <w:sz w:val="24"/>
          <w:szCs w:val="24"/>
        </w:rPr>
      </w:pPr>
    </w:p>
    <w:p w:rsidR="00FA2277" w:rsidP="00302E1F" w:rsidRDefault="00FA2277" w14:paraId="1EF09111" w14:textId="0DF9F1C0">
      <w:pPr>
        <w:spacing w:after="16" w:line="278" w:lineRule="auto"/>
        <w:rPr>
          <w:rFonts w:ascii="Aptos" w:hAnsi="Aptos"/>
          <w:sz w:val="24"/>
          <w:szCs w:val="24"/>
        </w:rPr>
      </w:pPr>
      <w:r w:rsidRPr="004E270D">
        <w:rPr>
          <w:rFonts w:ascii="Aptos" w:hAnsi="Aptos"/>
          <w:sz w:val="24"/>
          <w:szCs w:val="24"/>
        </w:rPr>
        <w:t xml:space="preserve">Religious Education provokes challenging questions about the ultimate meaning and purpose of life, beliefs about God, the self and the nature of reality, issues of right and wrong, and what it means to be human. Pupils learn to articulate clearly and coherently their personal </w:t>
      </w:r>
      <w:r w:rsidRPr="004E270D">
        <w:rPr>
          <w:rFonts w:ascii="Aptos" w:hAnsi="Aptos"/>
          <w:sz w:val="24"/>
          <w:szCs w:val="24"/>
        </w:rPr>
        <w:lastRenderedPageBreak/>
        <w:t>beliefs, ideas, values and experiences so that they can hold balanced and well-informed conversations about religions and worldviews whilst respecting the views of others.</w:t>
      </w:r>
    </w:p>
    <w:p w:rsidRPr="004E270D" w:rsidR="0006023D" w:rsidP="00302E1F" w:rsidRDefault="0006023D" w14:paraId="77B151FA" w14:textId="77777777">
      <w:pPr>
        <w:spacing w:after="16" w:line="278" w:lineRule="auto"/>
        <w:rPr>
          <w:rFonts w:ascii="Aptos" w:hAnsi="Aptos"/>
          <w:sz w:val="24"/>
          <w:szCs w:val="24"/>
        </w:rPr>
      </w:pPr>
    </w:p>
    <w:p w:rsidRPr="004E270D" w:rsidR="00FA2277" w:rsidP="00302E1F" w:rsidRDefault="00FA2277" w14:paraId="6EC284EC" w14:textId="7B571EB6">
      <w:pPr>
        <w:spacing w:after="16" w:line="278" w:lineRule="auto"/>
        <w:rPr>
          <w:rFonts w:ascii="Aptos" w:hAnsi="Aptos"/>
          <w:sz w:val="24"/>
          <w:szCs w:val="24"/>
        </w:rPr>
      </w:pPr>
      <w:r w:rsidRPr="004E270D">
        <w:rPr>
          <w:rFonts w:ascii="Aptos" w:hAnsi="Aptos"/>
          <w:sz w:val="24"/>
          <w:szCs w:val="24"/>
        </w:rPr>
        <w:t>Our intent for Kelbrook Primary School is</w:t>
      </w:r>
      <w:r w:rsidRPr="004E270D">
        <w:rPr>
          <w:rFonts w:ascii="Aptos" w:hAnsi="Aptos"/>
          <w:sz w:val="24"/>
          <w:szCs w:val="24"/>
        </w:rPr>
        <w:t>:</w:t>
      </w:r>
    </w:p>
    <w:p w:rsidRPr="004E270D" w:rsidR="00FA2277" w:rsidP="009418F4" w:rsidRDefault="00FA2277" w14:paraId="7F34E5BD" w14:textId="77777777">
      <w:pPr>
        <w:spacing w:after="16" w:line="278" w:lineRule="auto"/>
        <w:ind w:left="360"/>
        <w:rPr>
          <w:rFonts w:ascii="Aptos" w:hAnsi="Aptos"/>
          <w:sz w:val="24"/>
          <w:szCs w:val="24"/>
        </w:rPr>
      </w:pPr>
    </w:p>
    <w:p w:rsidRPr="004E270D" w:rsidR="00FA2277" w:rsidP="009418F4" w:rsidRDefault="00FA2277" w14:paraId="377231B8" w14:textId="77777777">
      <w:pPr>
        <w:pStyle w:val="ListParagraph"/>
        <w:numPr>
          <w:ilvl w:val="0"/>
          <w:numId w:val="3"/>
        </w:numPr>
        <w:spacing w:after="16" w:line="278" w:lineRule="auto"/>
        <w:rPr>
          <w:rFonts w:ascii="Aptos" w:hAnsi="Aptos"/>
          <w:sz w:val="24"/>
          <w:szCs w:val="24"/>
        </w:rPr>
      </w:pPr>
      <w:r w:rsidRPr="004E270D">
        <w:rPr>
          <w:rFonts w:ascii="Aptos" w:hAnsi="Aptos"/>
          <w:sz w:val="24"/>
          <w:szCs w:val="24"/>
        </w:rPr>
        <w:t xml:space="preserve">To use the Lancashire Agreed Syllabus to provide a framework for RE. </w:t>
      </w:r>
    </w:p>
    <w:p w:rsidRPr="004E270D" w:rsidR="00FA2277" w:rsidP="009418F4" w:rsidRDefault="00FA2277" w14:paraId="32EA2D8C" w14:textId="77777777">
      <w:pPr>
        <w:numPr>
          <w:ilvl w:val="0"/>
          <w:numId w:val="3"/>
        </w:numPr>
        <w:autoSpaceDE w:val="0"/>
        <w:autoSpaceDN w:val="0"/>
        <w:adjustRightInd w:val="0"/>
        <w:spacing w:after="16" w:line="278" w:lineRule="auto"/>
        <w:rPr>
          <w:rFonts w:ascii="Aptos" w:hAnsi="Aptos"/>
          <w:sz w:val="24"/>
          <w:szCs w:val="24"/>
        </w:rPr>
      </w:pPr>
      <w:r w:rsidRPr="004E270D">
        <w:rPr>
          <w:rFonts w:ascii="Aptos" w:hAnsi="Aptos"/>
          <w:sz w:val="24"/>
          <w:szCs w:val="24"/>
        </w:rPr>
        <w:t xml:space="preserve">To develop in children, a knowledge, understanding and awareness of Christianity as the predominant religion. </w:t>
      </w:r>
    </w:p>
    <w:p w:rsidRPr="004E270D" w:rsidR="00FA2277" w:rsidP="009418F4" w:rsidRDefault="00FA2277" w14:paraId="5CE21532" w14:textId="77777777">
      <w:pPr>
        <w:numPr>
          <w:ilvl w:val="0"/>
          <w:numId w:val="3"/>
        </w:numPr>
        <w:autoSpaceDE w:val="0"/>
        <w:autoSpaceDN w:val="0"/>
        <w:adjustRightInd w:val="0"/>
        <w:spacing w:after="16" w:line="278" w:lineRule="auto"/>
        <w:rPr>
          <w:rFonts w:ascii="Aptos" w:hAnsi="Aptos"/>
          <w:sz w:val="24"/>
          <w:szCs w:val="24"/>
        </w:rPr>
      </w:pPr>
      <w:r w:rsidRPr="004E270D">
        <w:rPr>
          <w:rFonts w:ascii="Aptos" w:hAnsi="Aptos"/>
          <w:sz w:val="24"/>
          <w:szCs w:val="24"/>
        </w:rPr>
        <w:t>To develop in children, a knowledge and understanding of other principal religions.</w:t>
      </w:r>
    </w:p>
    <w:p w:rsidRPr="004E270D" w:rsidR="00FA2277" w:rsidP="009418F4" w:rsidRDefault="00FA2277" w14:paraId="685407FD" w14:textId="77777777">
      <w:pPr>
        <w:numPr>
          <w:ilvl w:val="0"/>
          <w:numId w:val="3"/>
        </w:numPr>
        <w:autoSpaceDE w:val="0"/>
        <w:autoSpaceDN w:val="0"/>
        <w:adjustRightInd w:val="0"/>
        <w:spacing w:after="16" w:line="278" w:lineRule="auto"/>
        <w:rPr>
          <w:rFonts w:ascii="Aptos" w:hAnsi="Aptos"/>
          <w:sz w:val="24"/>
          <w:szCs w:val="24"/>
        </w:rPr>
      </w:pPr>
      <w:r w:rsidRPr="004E270D">
        <w:rPr>
          <w:rFonts w:ascii="Aptos" w:hAnsi="Aptos"/>
          <w:sz w:val="24"/>
          <w:szCs w:val="24"/>
        </w:rPr>
        <w:t>To develop self-awareness, empathy, respect for all, open-mindedness and appreciation and wonder.</w:t>
      </w:r>
    </w:p>
    <w:p w:rsidRPr="004E270D" w:rsidR="00FA2277" w:rsidP="009418F4" w:rsidRDefault="00FA2277" w14:paraId="7AC3532B" w14:textId="77777777">
      <w:pPr>
        <w:numPr>
          <w:ilvl w:val="0"/>
          <w:numId w:val="3"/>
        </w:numPr>
        <w:autoSpaceDE w:val="0"/>
        <w:autoSpaceDN w:val="0"/>
        <w:adjustRightInd w:val="0"/>
        <w:spacing w:after="16" w:line="278" w:lineRule="auto"/>
        <w:rPr>
          <w:rFonts w:ascii="Aptos" w:hAnsi="Aptos"/>
          <w:sz w:val="24"/>
          <w:szCs w:val="24"/>
        </w:rPr>
      </w:pPr>
      <w:r w:rsidRPr="004E270D">
        <w:rPr>
          <w:rFonts w:ascii="Aptos" w:hAnsi="Aptos"/>
          <w:sz w:val="24"/>
          <w:szCs w:val="24"/>
        </w:rPr>
        <w:t xml:space="preserve">To promote spiritual, moral, social and cultural development. </w:t>
      </w:r>
    </w:p>
    <w:p w:rsidRPr="004E270D" w:rsidR="00FA2277" w:rsidP="00302E1F" w:rsidRDefault="00FA2277" w14:paraId="325A85CB" w14:textId="77777777">
      <w:pPr>
        <w:autoSpaceDE w:val="0"/>
        <w:autoSpaceDN w:val="0"/>
        <w:adjustRightInd w:val="0"/>
        <w:spacing w:after="16" w:line="278" w:lineRule="auto"/>
        <w:rPr>
          <w:rFonts w:ascii="Aptos" w:hAnsi="Aptos" w:cs="Arial"/>
          <w:sz w:val="24"/>
          <w:szCs w:val="24"/>
        </w:rPr>
      </w:pPr>
    </w:p>
    <w:p w:rsidRPr="004E270D" w:rsidR="00FA2277" w:rsidP="00302E1F" w:rsidRDefault="00FA2277" w14:paraId="55CB893F" w14:textId="77777777">
      <w:pPr>
        <w:autoSpaceDE w:val="0"/>
        <w:autoSpaceDN w:val="0"/>
        <w:adjustRightInd w:val="0"/>
        <w:spacing w:after="16" w:line="278" w:lineRule="auto"/>
        <w:rPr>
          <w:rFonts w:ascii="Aptos" w:hAnsi="Aptos" w:cs="Arial"/>
          <w:sz w:val="24"/>
          <w:szCs w:val="24"/>
        </w:rPr>
      </w:pPr>
      <w:r w:rsidRPr="004E270D">
        <w:rPr>
          <w:rFonts w:ascii="Aptos" w:hAnsi="Aptos" w:cs="Arial"/>
          <w:sz w:val="24"/>
          <w:szCs w:val="24"/>
        </w:rPr>
        <w:t>It is not our intention to instil religious beliefs on pupils by promoting one religion over another.  We believe that teaching about religions and beliefs should be fair, balanced and open.  It should promote mutual respect and understanding.  RE is not the same as collective worship which has its own place within school life.</w:t>
      </w:r>
    </w:p>
    <w:p w:rsidRPr="004E270D" w:rsidR="00FA2277" w:rsidP="00302E1F" w:rsidRDefault="00FA2277" w14:paraId="60E7C849" w14:textId="77777777">
      <w:pPr>
        <w:spacing w:after="16" w:line="278" w:lineRule="auto"/>
        <w:rPr>
          <w:rFonts w:ascii="Aptos" w:hAnsi="Aptos"/>
          <w:sz w:val="24"/>
          <w:szCs w:val="24"/>
        </w:rPr>
      </w:pPr>
    </w:p>
    <w:p w:rsidRPr="00302E1F" w:rsidR="00FA2277" w:rsidP="00302E1F" w:rsidRDefault="00FA2277" w14:paraId="3CE26CF4" w14:textId="77777777">
      <w:pPr>
        <w:spacing w:after="16" w:line="278" w:lineRule="auto"/>
        <w:rPr>
          <w:rFonts w:ascii="Aptos" w:hAnsi="Aptos"/>
          <w:b/>
          <w:bCs/>
          <w:sz w:val="28"/>
          <w:szCs w:val="28"/>
          <w:u w:val="single"/>
        </w:rPr>
      </w:pPr>
      <w:r w:rsidRPr="00302E1F">
        <w:rPr>
          <w:rFonts w:ascii="Aptos" w:hAnsi="Aptos"/>
          <w:b/>
          <w:bCs/>
          <w:sz w:val="28"/>
          <w:szCs w:val="28"/>
          <w:u w:val="single"/>
        </w:rPr>
        <w:t>Curriculum Implementation</w:t>
      </w:r>
    </w:p>
    <w:p w:rsidRPr="004E270D" w:rsidR="00FA2277" w:rsidP="00302E1F" w:rsidRDefault="00FA2277" w14:paraId="65851521" w14:textId="77777777">
      <w:pPr>
        <w:spacing w:after="16" w:line="278" w:lineRule="auto"/>
        <w:rPr>
          <w:rFonts w:ascii="Aptos" w:hAnsi="Aptos"/>
          <w:b/>
          <w:bCs/>
          <w:sz w:val="24"/>
          <w:szCs w:val="24"/>
        </w:rPr>
      </w:pPr>
    </w:p>
    <w:p w:rsidRPr="004E270D" w:rsidR="00FA2277" w:rsidP="00302E1F" w:rsidRDefault="00FA2277" w14:paraId="557AA7C1" w14:textId="77777777">
      <w:pPr>
        <w:spacing w:after="16" w:line="278" w:lineRule="auto"/>
        <w:rPr>
          <w:rFonts w:ascii="Aptos" w:hAnsi="Aptos"/>
          <w:sz w:val="24"/>
          <w:szCs w:val="24"/>
        </w:rPr>
      </w:pPr>
      <w:r w:rsidRPr="004E270D">
        <w:rPr>
          <w:rFonts w:ascii="Aptos" w:hAnsi="Aptos"/>
          <w:sz w:val="24"/>
          <w:szCs w:val="24"/>
        </w:rPr>
        <w:t>Religious Education at Kelbrook reflects and represents the religions found within the school community.  It also takes into account the religions found in the immediate geographical area surrounding the school (locally) and beyond (nationally and globally).  Christianity is studied at each key stage (50% of the taught programme).  The other major religious traditions of Great Britain (Islam, Hinduism, Judaism, Sikhism and Buddhism) are also studied across the key stages.</w:t>
      </w:r>
    </w:p>
    <w:p w:rsidRPr="004E270D" w:rsidR="00FA2277" w:rsidP="00302E1F" w:rsidRDefault="00FA2277" w14:paraId="5D826C28" w14:textId="77777777">
      <w:pPr>
        <w:spacing w:after="16" w:line="278" w:lineRule="auto"/>
        <w:rPr>
          <w:rFonts w:ascii="Aptos" w:hAnsi="Aptos"/>
          <w:sz w:val="24"/>
          <w:szCs w:val="24"/>
        </w:rPr>
      </w:pPr>
    </w:p>
    <w:p w:rsidRPr="004E270D" w:rsidR="00FA2277" w:rsidP="00302E1F" w:rsidRDefault="00FA2277" w14:paraId="6F7C1A96" w14:textId="77777777">
      <w:pPr>
        <w:spacing w:after="16" w:line="278" w:lineRule="auto"/>
        <w:rPr>
          <w:rFonts w:ascii="Aptos" w:hAnsi="Aptos"/>
          <w:sz w:val="24"/>
          <w:szCs w:val="24"/>
        </w:rPr>
      </w:pPr>
      <w:r w:rsidRPr="004E270D">
        <w:rPr>
          <w:rFonts w:ascii="Aptos" w:hAnsi="Aptos"/>
          <w:sz w:val="24"/>
          <w:szCs w:val="24"/>
        </w:rPr>
        <w:t xml:space="preserve">We follow Lancashire’s Field of Enquiry planning model which enables teachers to fulfil the aims of the syllabus and support pupils’ personal search for meaning as they explore what it is to be human. A key question provides the central line of enquiry across each year group and then focus questions provide a point of exploration within each religion. Each unit of work is structured to include the following four elements: </w:t>
      </w:r>
    </w:p>
    <w:p w:rsidRPr="004E270D" w:rsidR="00FA2277" w:rsidP="00302E1F" w:rsidRDefault="00FA2277" w14:paraId="0714E774" w14:textId="77777777">
      <w:pPr>
        <w:spacing w:after="16" w:line="278" w:lineRule="auto"/>
        <w:rPr>
          <w:rFonts w:ascii="Aptos" w:hAnsi="Aptos"/>
          <w:sz w:val="24"/>
          <w:szCs w:val="24"/>
        </w:rPr>
      </w:pPr>
    </w:p>
    <w:p w:rsidRPr="004E270D" w:rsidR="00FA2277" w:rsidP="009418F4" w:rsidRDefault="00FA2277" w14:paraId="4391BA28" w14:textId="77777777">
      <w:pPr>
        <w:spacing w:after="16" w:line="278" w:lineRule="auto"/>
        <w:ind w:left="720"/>
        <w:rPr>
          <w:rFonts w:ascii="Aptos" w:hAnsi="Aptos"/>
          <w:sz w:val="24"/>
          <w:szCs w:val="24"/>
        </w:rPr>
      </w:pPr>
      <w:r w:rsidRPr="004E270D">
        <w:rPr>
          <w:rFonts w:ascii="Aptos" w:hAnsi="Aptos"/>
          <w:sz w:val="24"/>
          <w:szCs w:val="24"/>
        </w:rPr>
        <w:t>• Shared human experience - the nature of being human.</w:t>
      </w:r>
    </w:p>
    <w:p w:rsidRPr="004E270D" w:rsidR="00FA2277" w:rsidP="009418F4" w:rsidRDefault="00FA2277" w14:paraId="489F66C6" w14:textId="77777777">
      <w:pPr>
        <w:spacing w:after="16" w:line="278" w:lineRule="auto"/>
        <w:ind w:left="720"/>
        <w:rPr>
          <w:rFonts w:ascii="Aptos" w:hAnsi="Aptos"/>
          <w:sz w:val="24"/>
          <w:szCs w:val="24"/>
        </w:rPr>
      </w:pPr>
      <w:r w:rsidRPr="004E270D">
        <w:rPr>
          <w:rFonts w:ascii="Aptos" w:hAnsi="Aptos"/>
          <w:sz w:val="24"/>
          <w:szCs w:val="24"/>
        </w:rPr>
        <w:t>• Living religious tradition - principal religious traditions encountered in the world.</w:t>
      </w:r>
    </w:p>
    <w:p w:rsidRPr="004E270D" w:rsidR="00FA2277" w:rsidP="009418F4" w:rsidRDefault="00FA2277" w14:paraId="26369665" w14:textId="77777777">
      <w:pPr>
        <w:spacing w:after="16" w:line="278" w:lineRule="auto"/>
        <w:ind w:left="720"/>
        <w:rPr>
          <w:rFonts w:ascii="Aptos" w:hAnsi="Aptos"/>
          <w:sz w:val="24"/>
          <w:szCs w:val="24"/>
        </w:rPr>
      </w:pPr>
      <w:r w:rsidRPr="004E270D">
        <w:rPr>
          <w:rFonts w:ascii="Aptos" w:hAnsi="Aptos"/>
          <w:sz w:val="24"/>
          <w:szCs w:val="24"/>
        </w:rPr>
        <w:t>• Beliefs and values – the theology that lies at the heart of these traditions.</w:t>
      </w:r>
    </w:p>
    <w:p w:rsidRPr="004E270D" w:rsidR="00FA2277" w:rsidP="009418F4" w:rsidRDefault="00FA2277" w14:paraId="173459B7" w14:textId="77777777">
      <w:pPr>
        <w:spacing w:after="16" w:line="278" w:lineRule="auto"/>
        <w:ind w:left="720"/>
        <w:rPr>
          <w:rFonts w:ascii="Aptos" w:hAnsi="Aptos"/>
          <w:b/>
          <w:sz w:val="24"/>
          <w:szCs w:val="24"/>
          <w:u w:val="single"/>
        </w:rPr>
      </w:pPr>
      <w:r w:rsidRPr="004E270D">
        <w:rPr>
          <w:rFonts w:ascii="Aptos" w:hAnsi="Aptos"/>
          <w:sz w:val="24"/>
          <w:szCs w:val="24"/>
        </w:rPr>
        <w:t>• The search for personal meaning – a lifelong quest for understanding.</w:t>
      </w:r>
    </w:p>
    <w:p w:rsidRPr="004E270D" w:rsidR="00FA2277" w:rsidP="00302E1F" w:rsidRDefault="00FA2277" w14:paraId="4E627DB9" w14:textId="77777777">
      <w:pPr>
        <w:spacing w:after="16" w:line="278" w:lineRule="auto"/>
        <w:rPr>
          <w:rFonts w:ascii="Aptos" w:hAnsi="Aptos"/>
          <w:b/>
          <w:sz w:val="24"/>
          <w:szCs w:val="24"/>
          <w:u w:val="single"/>
        </w:rPr>
      </w:pPr>
    </w:p>
    <w:p w:rsidRPr="004E270D" w:rsidR="00FA2277" w:rsidP="00302E1F" w:rsidRDefault="00FA2277" w14:paraId="337DFD8C" w14:textId="77777777">
      <w:pPr>
        <w:spacing w:after="16" w:line="278" w:lineRule="auto"/>
        <w:rPr>
          <w:rFonts w:ascii="Aptos" w:hAnsi="Aptos"/>
          <w:sz w:val="24"/>
          <w:szCs w:val="24"/>
        </w:rPr>
      </w:pPr>
      <w:r w:rsidRPr="004E270D">
        <w:rPr>
          <w:rFonts w:ascii="Aptos" w:hAnsi="Aptos"/>
          <w:sz w:val="24"/>
          <w:szCs w:val="24"/>
        </w:rPr>
        <w:t>We follow Lancashire Agreed Syllabus’ ‘Pillars of Progression’ to ensure that knowledge and skills are built on across KS1 and KS2.</w:t>
      </w:r>
    </w:p>
    <w:p w:rsidRPr="004E270D" w:rsidR="00FA2277" w:rsidP="00302E1F" w:rsidRDefault="00FA2277" w14:paraId="0374A773" w14:textId="77777777">
      <w:pPr>
        <w:spacing w:after="16" w:line="278" w:lineRule="auto"/>
        <w:rPr>
          <w:rFonts w:ascii="Aptos" w:hAnsi="Aptos"/>
          <w:b/>
          <w:sz w:val="24"/>
          <w:szCs w:val="24"/>
          <w:u w:val="single"/>
        </w:rPr>
      </w:pPr>
    </w:p>
    <w:p w:rsidRPr="004E270D" w:rsidR="00FA2277" w:rsidP="00302E1F" w:rsidRDefault="00FA2277" w14:paraId="185E5BEE" w14:textId="77777777">
      <w:pPr>
        <w:spacing w:after="16" w:line="278" w:lineRule="auto"/>
        <w:rPr>
          <w:rFonts w:ascii="Aptos" w:hAnsi="Aptos"/>
          <w:sz w:val="24"/>
          <w:szCs w:val="24"/>
        </w:rPr>
      </w:pPr>
      <w:r w:rsidRPr="004E270D">
        <w:rPr>
          <w:rFonts w:ascii="Aptos" w:hAnsi="Aptos"/>
          <w:sz w:val="24"/>
          <w:szCs w:val="24"/>
        </w:rPr>
        <w:lastRenderedPageBreak/>
        <w:t>Lessons are adapted to meet the needs of all pupils, including SEND and those requiring additional challenge.</w:t>
      </w:r>
    </w:p>
    <w:p w:rsidRPr="004E270D" w:rsidR="00FA2277" w:rsidP="00302E1F" w:rsidRDefault="00FA2277" w14:paraId="76F9800A" w14:textId="77777777">
      <w:pPr>
        <w:spacing w:after="16" w:line="278" w:lineRule="auto"/>
        <w:rPr>
          <w:rFonts w:ascii="Aptos" w:hAnsi="Aptos"/>
          <w:sz w:val="24"/>
          <w:szCs w:val="24"/>
        </w:rPr>
      </w:pPr>
    </w:p>
    <w:p w:rsidRPr="00302E1F" w:rsidR="00302E1F" w:rsidP="00302E1F" w:rsidRDefault="00FA2277" w14:paraId="3AF65C03" w14:textId="5B79AB45">
      <w:pPr>
        <w:pStyle w:val="Heading3"/>
        <w:spacing w:before="0" w:after="16" w:line="278" w:lineRule="auto"/>
        <w:rPr>
          <w:rFonts w:ascii="Aptos" w:hAnsi="Aptos"/>
          <w:b/>
          <w:bCs/>
          <w:color w:val="auto"/>
          <w:sz w:val="28"/>
          <w:szCs w:val="28"/>
          <w:u w:val="single"/>
        </w:rPr>
      </w:pPr>
      <w:r w:rsidRPr="00302E1F">
        <w:rPr>
          <w:rFonts w:ascii="Aptos" w:hAnsi="Aptos"/>
          <w:b/>
          <w:bCs/>
          <w:color w:val="auto"/>
          <w:sz w:val="28"/>
          <w:szCs w:val="28"/>
          <w:u w:val="single"/>
        </w:rPr>
        <w:t>Curriculum Impact</w:t>
      </w:r>
    </w:p>
    <w:p w:rsidR="00302E1F" w:rsidP="00302E1F" w:rsidRDefault="00302E1F" w14:paraId="72A26561" w14:textId="77777777">
      <w:pPr>
        <w:spacing w:after="16" w:line="278" w:lineRule="auto"/>
        <w:rPr>
          <w:rFonts w:ascii="Aptos" w:hAnsi="Aptos"/>
          <w:sz w:val="24"/>
          <w:szCs w:val="24"/>
        </w:rPr>
      </w:pPr>
    </w:p>
    <w:p w:rsidRPr="004E270D" w:rsidR="00FA2277" w:rsidP="00302E1F" w:rsidRDefault="00FA2277" w14:paraId="344BBF82" w14:textId="204E305F">
      <w:pPr>
        <w:spacing w:after="16" w:line="278" w:lineRule="auto"/>
        <w:rPr>
          <w:rFonts w:ascii="Aptos" w:hAnsi="Aptos"/>
          <w:sz w:val="24"/>
          <w:szCs w:val="24"/>
        </w:rPr>
      </w:pPr>
      <w:r w:rsidRPr="004E270D">
        <w:rPr>
          <w:rFonts w:ascii="Aptos" w:hAnsi="Aptos"/>
          <w:sz w:val="24"/>
          <w:szCs w:val="24"/>
        </w:rPr>
        <w:t>By the time pupils leave Kelbrook Primary School, they will have developed:</w:t>
      </w:r>
    </w:p>
    <w:p w:rsidRPr="004E270D" w:rsidR="00FA2277" w:rsidP="00302E1F" w:rsidRDefault="00FA2277" w14:paraId="58FE9FDD" w14:textId="77777777">
      <w:pPr>
        <w:numPr>
          <w:ilvl w:val="0"/>
          <w:numId w:val="5"/>
        </w:numPr>
        <w:autoSpaceDE w:val="0"/>
        <w:autoSpaceDN w:val="0"/>
        <w:adjustRightInd w:val="0"/>
        <w:spacing w:after="16" w:line="278" w:lineRule="auto"/>
        <w:rPr>
          <w:rFonts w:ascii="Aptos" w:hAnsi="Aptos"/>
          <w:sz w:val="24"/>
          <w:szCs w:val="24"/>
        </w:rPr>
      </w:pPr>
      <w:r w:rsidRPr="004E270D">
        <w:rPr>
          <w:rFonts w:ascii="Aptos" w:hAnsi="Aptos"/>
          <w:sz w:val="24"/>
          <w:szCs w:val="24"/>
        </w:rPr>
        <w:t xml:space="preserve">A knowledge, understanding and awareness of Christianity as the predominant religion. </w:t>
      </w:r>
    </w:p>
    <w:p w:rsidRPr="004E270D" w:rsidR="00FA2277" w:rsidP="00302E1F" w:rsidRDefault="00FA2277" w14:paraId="3B47BF9F" w14:textId="70C7659C">
      <w:pPr>
        <w:numPr>
          <w:ilvl w:val="0"/>
          <w:numId w:val="5"/>
        </w:numPr>
        <w:autoSpaceDE w:val="0"/>
        <w:autoSpaceDN w:val="0"/>
        <w:adjustRightInd w:val="0"/>
        <w:spacing w:after="16" w:line="278" w:lineRule="auto"/>
        <w:rPr>
          <w:rFonts w:ascii="Aptos" w:hAnsi="Aptos"/>
          <w:sz w:val="24"/>
          <w:szCs w:val="24"/>
        </w:rPr>
      </w:pPr>
      <w:r w:rsidRPr="004E270D">
        <w:rPr>
          <w:rFonts w:ascii="Aptos" w:hAnsi="Aptos"/>
          <w:sz w:val="24"/>
          <w:szCs w:val="24"/>
        </w:rPr>
        <w:t>A knowledge and understanding of other principal religions.</w:t>
      </w:r>
    </w:p>
    <w:p w:rsidRPr="004E270D" w:rsidR="00FA2277" w:rsidP="00302E1F" w:rsidRDefault="00FA2277" w14:paraId="4A8F0489" w14:textId="11BDA025">
      <w:pPr>
        <w:numPr>
          <w:ilvl w:val="0"/>
          <w:numId w:val="5"/>
        </w:numPr>
        <w:autoSpaceDE w:val="0"/>
        <w:autoSpaceDN w:val="0"/>
        <w:adjustRightInd w:val="0"/>
        <w:spacing w:after="16" w:line="278" w:lineRule="auto"/>
        <w:rPr>
          <w:rFonts w:ascii="Aptos" w:hAnsi="Aptos"/>
          <w:sz w:val="24"/>
          <w:szCs w:val="24"/>
        </w:rPr>
      </w:pPr>
      <w:r w:rsidRPr="004E270D">
        <w:rPr>
          <w:rFonts w:ascii="Aptos" w:hAnsi="Aptos"/>
          <w:sz w:val="24"/>
          <w:szCs w:val="24"/>
        </w:rPr>
        <w:t>Self-awareness, empathy, respect for all, open-mindedness and appreciation and wonder.</w:t>
      </w:r>
    </w:p>
    <w:p w:rsidRPr="004E270D" w:rsidR="00FA2277" w:rsidP="00302E1F" w:rsidRDefault="00FA2277" w14:paraId="6BADEA70" w14:textId="77777777">
      <w:pPr>
        <w:numPr>
          <w:ilvl w:val="0"/>
          <w:numId w:val="5"/>
        </w:numPr>
        <w:autoSpaceDE w:val="0"/>
        <w:autoSpaceDN w:val="0"/>
        <w:adjustRightInd w:val="0"/>
        <w:spacing w:after="16" w:line="278" w:lineRule="auto"/>
        <w:rPr>
          <w:rFonts w:ascii="Aptos" w:hAnsi="Aptos"/>
          <w:sz w:val="24"/>
          <w:szCs w:val="24"/>
        </w:rPr>
      </w:pPr>
      <w:r w:rsidRPr="004E270D">
        <w:rPr>
          <w:rFonts w:ascii="Aptos" w:hAnsi="Aptos"/>
          <w:sz w:val="24"/>
          <w:szCs w:val="24"/>
        </w:rPr>
        <w:t>Enthusiasm and confidence in Religious Education.</w:t>
      </w:r>
    </w:p>
    <w:p w:rsidRPr="004E270D" w:rsidR="00FA2277" w:rsidP="00302E1F" w:rsidRDefault="00FA2277" w14:paraId="0A07AF65" w14:textId="77777777">
      <w:pPr>
        <w:spacing w:after="16" w:line="278" w:lineRule="auto"/>
        <w:rPr>
          <w:rFonts w:ascii="Aptos" w:hAnsi="Aptos"/>
          <w:sz w:val="24"/>
          <w:szCs w:val="24"/>
        </w:rPr>
      </w:pPr>
    </w:p>
    <w:p w:rsidRPr="004E270D" w:rsidR="00FA2277" w:rsidP="00302E1F" w:rsidRDefault="00FA2277" w14:paraId="63E06DF6" w14:textId="77777777">
      <w:pPr>
        <w:spacing w:after="16" w:line="278" w:lineRule="auto"/>
        <w:rPr>
          <w:rFonts w:ascii="Aptos" w:hAnsi="Aptos"/>
          <w:sz w:val="24"/>
          <w:szCs w:val="24"/>
        </w:rPr>
      </w:pPr>
      <w:r w:rsidRPr="004E270D">
        <w:rPr>
          <w:rFonts w:ascii="Aptos" w:hAnsi="Aptos"/>
          <w:sz w:val="24"/>
          <w:szCs w:val="24"/>
        </w:rPr>
        <w:t>Progress is monitored through teacher assessment, pupil discussions, and outcomes in work.</w:t>
      </w:r>
    </w:p>
    <w:p w:rsidRPr="004E270D" w:rsidR="00FA2277" w:rsidP="00302E1F" w:rsidRDefault="00FA2277" w14:paraId="7093E583" w14:textId="77777777">
      <w:pPr>
        <w:spacing w:after="16" w:line="278" w:lineRule="auto"/>
        <w:rPr>
          <w:rFonts w:ascii="Aptos" w:hAnsi="Aptos"/>
          <w:sz w:val="24"/>
          <w:szCs w:val="24"/>
        </w:rPr>
      </w:pPr>
    </w:p>
    <w:p w:rsidR="00302E1F" w:rsidP="00302E1F" w:rsidRDefault="00FA2277" w14:paraId="21BB43D7" w14:textId="15795602">
      <w:pPr>
        <w:pStyle w:val="Heading3"/>
        <w:spacing w:before="0" w:after="16" w:line="278" w:lineRule="auto"/>
        <w:rPr>
          <w:rFonts w:ascii="Aptos" w:hAnsi="Aptos"/>
          <w:b/>
          <w:bCs/>
          <w:color w:val="auto"/>
          <w:sz w:val="28"/>
          <w:szCs w:val="28"/>
          <w:u w:val="single"/>
        </w:rPr>
      </w:pPr>
      <w:r w:rsidRPr="00302E1F">
        <w:rPr>
          <w:rFonts w:ascii="Aptos" w:hAnsi="Aptos"/>
          <w:b/>
          <w:bCs/>
          <w:color w:val="auto"/>
          <w:sz w:val="28"/>
          <w:szCs w:val="28"/>
          <w:u w:val="single"/>
        </w:rPr>
        <w:t>What Children Learn</w:t>
      </w:r>
    </w:p>
    <w:p w:rsidR="00302E1F" w:rsidP="00302E1F" w:rsidRDefault="00302E1F" w14:paraId="7B6CDD98" w14:textId="77777777">
      <w:pPr>
        <w:spacing w:after="16" w:line="278" w:lineRule="auto"/>
      </w:pPr>
    </w:p>
    <w:p w:rsidRPr="004E270D" w:rsidR="00FA2277" w:rsidP="00302E1F" w:rsidRDefault="00FA2277" w14:paraId="2B0B60C4" w14:textId="555A11E2">
      <w:pPr>
        <w:spacing w:after="16" w:line="278" w:lineRule="auto"/>
        <w:rPr>
          <w:rFonts w:ascii="Aptos" w:hAnsi="Aptos"/>
          <w:sz w:val="24"/>
          <w:szCs w:val="24"/>
        </w:rPr>
      </w:pPr>
      <w:r w:rsidRPr="004E270D">
        <w:rPr>
          <w:rFonts w:ascii="Aptos" w:hAnsi="Aptos"/>
          <w:sz w:val="24"/>
          <w:szCs w:val="24"/>
        </w:rPr>
        <w:t xml:space="preserve">Our Religious Education Long Term Planning Grid outlines units to be covered throughout the year, taught as a two-year rolling programme.  Creative planning makes the RE experience more meaningful and real for the pupils at Kelbrook.  We use a wide variety of approaches, including visits to sacred places and visitors into school.  </w:t>
      </w:r>
    </w:p>
    <w:p w:rsidRPr="004E270D" w:rsidR="00FA2277" w:rsidP="00302E1F" w:rsidRDefault="00FA2277" w14:paraId="24329200" w14:textId="3366F1BB">
      <w:pPr>
        <w:spacing w:after="16" w:line="278" w:lineRule="auto"/>
        <w:rPr>
          <w:rFonts w:ascii="Aptos" w:hAnsi="Aptos"/>
        </w:rPr>
      </w:pPr>
      <w:r w:rsidRPr="004E270D">
        <w:rPr>
          <w:rFonts w:ascii="Aptos" w:hAnsi="Aptos"/>
          <w:i/>
          <w:iCs/>
          <w:noProof/>
          <w:sz w:val="28"/>
          <w:szCs w:val="28"/>
        </w:rPr>
        <w:drawing>
          <wp:anchor distT="0" distB="0" distL="114300" distR="114300" simplePos="0" relativeHeight="251659776" behindDoc="0" locked="0" layoutInCell="1" allowOverlap="1" wp14:anchorId="7103BCCF" wp14:editId="3FC3D099">
            <wp:simplePos x="0" y="0"/>
            <wp:positionH relativeFrom="margin">
              <wp:posOffset>3810</wp:posOffset>
            </wp:positionH>
            <wp:positionV relativeFrom="paragraph">
              <wp:posOffset>263525</wp:posOffset>
            </wp:positionV>
            <wp:extent cx="6091555" cy="2952750"/>
            <wp:effectExtent l="0" t="0" r="4445" b="0"/>
            <wp:wrapThrough wrapText="bothSides">
              <wp:wrapPolygon edited="0">
                <wp:start x="0" y="0"/>
                <wp:lineTo x="0" y="21461"/>
                <wp:lineTo x="21548" y="21461"/>
                <wp:lineTo x="21548" y="0"/>
                <wp:lineTo x="0" y="0"/>
              </wp:wrapPolygon>
            </wp:wrapThrough>
            <wp:docPr id="134271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1149" name=""/>
                    <pic:cNvPicPr/>
                  </pic:nvPicPr>
                  <pic:blipFill>
                    <a:blip r:embed="rId7">
                      <a:extLst>
                        <a:ext uri="{28A0092B-C50C-407E-A947-70E740481C1C}">
                          <a14:useLocalDpi xmlns:a14="http://schemas.microsoft.com/office/drawing/2010/main" val="0"/>
                        </a:ext>
                      </a:extLst>
                    </a:blip>
                    <a:stretch>
                      <a:fillRect/>
                    </a:stretch>
                  </pic:blipFill>
                  <pic:spPr>
                    <a:xfrm>
                      <a:off x="0" y="0"/>
                      <a:ext cx="6091555" cy="2952750"/>
                    </a:xfrm>
                    <a:prstGeom prst="rect">
                      <a:avLst/>
                    </a:prstGeom>
                  </pic:spPr>
                </pic:pic>
              </a:graphicData>
            </a:graphic>
            <wp14:sizeRelH relativeFrom="margin">
              <wp14:pctWidth>0</wp14:pctWidth>
            </wp14:sizeRelH>
            <wp14:sizeRelV relativeFrom="margin">
              <wp14:pctHeight>0</wp14:pctHeight>
            </wp14:sizeRelV>
          </wp:anchor>
        </w:drawing>
      </w:r>
    </w:p>
    <w:p w:rsidRPr="004E270D" w:rsidR="00FA2277" w:rsidP="00302E1F" w:rsidRDefault="00FA2277" w14:paraId="3E0A1CD6" w14:textId="6F9B49B1">
      <w:pPr>
        <w:spacing w:after="16" w:line="278" w:lineRule="auto"/>
        <w:rPr>
          <w:rFonts w:ascii="Aptos" w:hAnsi="Aptos"/>
          <w:sz w:val="24"/>
          <w:szCs w:val="24"/>
        </w:rPr>
      </w:pPr>
    </w:p>
    <w:p w:rsidRPr="004E270D" w:rsidR="00FF2A30" w:rsidP="00302E1F" w:rsidRDefault="00FF2A30" w14:paraId="04D95621" w14:textId="61DCEF41">
      <w:pPr>
        <w:autoSpaceDE w:val="0"/>
        <w:autoSpaceDN w:val="0"/>
        <w:adjustRightInd w:val="0"/>
        <w:spacing w:after="16" w:line="278" w:lineRule="auto"/>
        <w:rPr>
          <w:rFonts w:ascii="Aptos" w:hAnsi="Aptos"/>
          <w:sz w:val="24"/>
          <w:szCs w:val="24"/>
        </w:rPr>
      </w:pPr>
    </w:p>
    <w:p w:rsidRPr="004E270D" w:rsidR="00FA2277" w:rsidP="00302E1F" w:rsidRDefault="00FA2277" w14:paraId="0F6F3F3F" w14:textId="2BB68392">
      <w:pPr>
        <w:pStyle w:val="Heading3"/>
        <w:spacing w:before="0" w:after="16" w:line="278" w:lineRule="auto"/>
        <w:rPr>
          <w:rFonts w:ascii="Aptos" w:hAnsi="Aptos"/>
          <w:b/>
          <w:bCs/>
          <w:color w:val="auto"/>
        </w:rPr>
      </w:pPr>
      <w:r w:rsidRPr="004E270D">
        <w:rPr>
          <w:rFonts w:ascii="Aptos" w:hAnsi="Aptos"/>
          <w:b/>
          <w:bCs/>
          <w:noProof/>
          <w:color w:val="auto"/>
        </w:rPr>
        <w:lastRenderedPageBreak/>
        <w:drawing>
          <wp:anchor distT="0" distB="0" distL="114300" distR="114300" simplePos="0" relativeHeight="251664896" behindDoc="0" locked="0" layoutInCell="1" allowOverlap="1" wp14:anchorId="59349903" wp14:editId="13258BDF">
            <wp:simplePos x="0" y="0"/>
            <wp:positionH relativeFrom="margin">
              <wp:posOffset>19050</wp:posOffset>
            </wp:positionH>
            <wp:positionV relativeFrom="paragraph">
              <wp:posOffset>-309880</wp:posOffset>
            </wp:positionV>
            <wp:extent cx="6096000" cy="3076575"/>
            <wp:effectExtent l="0" t="0" r="0" b="9525"/>
            <wp:wrapThrough wrapText="bothSides">
              <wp:wrapPolygon edited="0">
                <wp:start x="0" y="0"/>
                <wp:lineTo x="0" y="21533"/>
                <wp:lineTo x="21533" y="21533"/>
                <wp:lineTo x="21533" y="0"/>
                <wp:lineTo x="0" y="0"/>
              </wp:wrapPolygon>
            </wp:wrapThrough>
            <wp:docPr id="1379506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506365" name=""/>
                    <pic:cNvPicPr/>
                  </pic:nvPicPr>
                  <pic:blipFill>
                    <a:blip r:embed="rId8">
                      <a:extLst>
                        <a:ext uri="{28A0092B-C50C-407E-A947-70E740481C1C}">
                          <a14:useLocalDpi xmlns:a14="http://schemas.microsoft.com/office/drawing/2010/main" val="0"/>
                        </a:ext>
                      </a:extLst>
                    </a:blip>
                    <a:stretch>
                      <a:fillRect/>
                    </a:stretch>
                  </pic:blipFill>
                  <pic:spPr>
                    <a:xfrm>
                      <a:off x="0" y="0"/>
                      <a:ext cx="6096000" cy="3076575"/>
                    </a:xfrm>
                    <a:prstGeom prst="rect">
                      <a:avLst/>
                    </a:prstGeom>
                  </pic:spPr>
                </pic:pic>
              </a:graphicData>
            </a:graphic>
            <wp14:sizeRelH relativeFrom="margin">
              <wp14:pctWidth>0</wp14:pctWidth>
            </wp14:sizeRelH>
            <wp14:sizeRelV relativeFrom="margin">
              <wp14:pctHeight>0</wp14:pctHeight>
            </wp14:sizeRelV>
          </wp:anchor>
        </w:drawing>
      </w:r>
    </w:p>
    <w:p w:rsidRPr="00302E1F" w:rsidR="00FA2277" w:rsidP="00302E1F" w:rsidRDefault="00FA2277" w14:paraId="07456F74" w14:textId="25FE92E1">
      <w:pPr>
        <w:pStyle w:val="Heading3"/>
        <w:spacing w:before="0" w:after="16" w:line="278" w:lineRule="auto"/>
        <w:rPr>
          <w:rFonts w:ascii="Aptos" w:hAnsi="Aptos"/>
          <w:b/>
          <w:bCs/>
          <w:color w:val="auto"/>
          <w:sz w:val="28"/>
          <w:szCs w:val="28"/>
          <w:u w:val="single"/>
        </w:rPr>
      </w:pPr>
      <w:r w:rsidRPr="00302E1F">
        <w:rPr>
          <w:rFonts w:ascii="Aptos" w:hAnsi="Aptos"/>
          <w:b/>
          <w:bCs/>
          <w:color w:val="auto"/>
          <w:sz w:val="28"/>
          <w:szCs w:val="28"/>
          <w:u w:val="single"/>
        </w:rPr>
        <w:t>Enrichment Opportunities</w:t>
      </w:r>
    </w:p>
    <w:p w:rsidR="00302E1F" w:rsidP="00302E1F" w:rsidRDefault="00302E1F" w14:paraId="7134B1CF" w14:textId="77777777">
      <w:pPr>
        <w:spacing w:after="16" w:line="278" w:lineRule="auto"/>
        <w:rPr>
          <w:rFonts w:ascii="Aptos" w:hAnsi="Aptos"/>
        </w:rPr>
      </w:pPr>
    </w:p>
    <w:p w:rsidRPr="00302E1F" w:rsidR="00FA2277" w:rsidP="00302E1F" w:rsidRDefault="00FA2277" w14:paraId="0DD15E94" w14:textId="1A7E0FE6">
      <w:pPr>
        <w:spacing w:after="16" w:line="278" w:lineRule="auto"/>
        <w:rPr>
          <w:rFonts w:ascii="Aptos" w:hAnsi="Aptos"/>
        </w:rPr>
      </w:pPr>
      <w:r w:rsidRPr="00302E1F">
        <w:rPr>
          <w:rFonts w:ascii="Aptos" w:hAnsi="Aptos"/>
        </w:rPr>
        <w:t>We enhance learning through:</w:t>
      </w:r>
    </w:p>
    <w:p w:rsidRPr="00302E1F" w:rsidR="00FA2277" w:rsidP="00302E1F" w:rsidRDefault="00FA2277" w14:paraId="34261867" w14:textId="3557FA47">
      <w:pPr>
        <w:pStyle w:val="ListParagraph"/>
        <w:numPr>
          <w:ilvl w:val="0"/>
          <w:numId w:val="6"/>
        </w:numPr>
        <w:spacing w:after="16" w:line="278" w:lineRule="auto"/>
        <w:rPr>
          <w:rFonts w:ascii="Aptos" w:hAnsi="Aptos"/>
        </w:rPr>
      </w:pPr>
      <w:r w:rsidRPr="00302E1F">
        <w:rPr>
          <w:rFonts w:ascii="Aptos" w:hAnsi="Aptos"/>
        </w:rPr>
        <w:t>Educational visits and visitors</w:t>
      </w:r>
    </w:p>
    <w:p w:rsidRPr="00302E1F" w:rsidR="00FA2277" w:rsidP="00302E1F" w:rsidRDefault="00FA2277" w14:paraId="3482E995" w14:textId="77777777">
      <w:pPr>
        <w:pStyle w:val="ListParagraph"/>
        <w:numPr>
          <w:ilvl w:val="0"/>
          <w:numId w:val="6"/>
        </w:numPr>
        <w:spacing w:after="16" w:line="278" w:lineRule="auto"/>
        <w:rPr>
          <w:rFonts w:ascii="Aptos" w:hAnsi="Aptos"/>
        </w:rPr>
      </w:pPr>
      <w:r w:rsidRPr="00302E1F">
        <w:rPr>
          <w:rFonts w:ascii="Aptos" w:hAnsi="Aptos"/>
        </w:rPr>
        <w:t>Special themed days or weeks</w:t>
      </w:r>
    </w:p>
    <w:p w:rsidRPr="00302E1F" w:rsidR="00FA2277" w:rsidP="00302E1F" w:rsidRDefault="00FA2277" w14:paraId="1D47BB85" w14:textId="77777777">
      <w:pPr>
        <w:pStyle w:val="ListParagraph"/>
        <w:numPr>
          <w:ilvl w:val="0"/>
          <w:numId w:val="6"/>
        </w:numPr>
        <w:spacing w:after="16" w:line="278" w:lineRule="auto"/>
        <w:rPr>
          <w:rFonts w:ascii="Aptos" w:hAnsi="Aptos"/>
        </w:rPr>
      </w:pPr>
      <w:r w:rsidRPr="00302E1F">
        <w:rPr>
          <w:rFonts w:ascii="Aptos" w:hAnsi="Aptos"/>
        </w:rPr>
        <w:t>Use of practical resources</w:t>
      </w:r>
    </w:p>
    <w:p w:rsidRPr="00302E1F" w:rsidR="00FA2277" w:rsidP="00302E1F" w:rsidRDefault="00FA2277" w14:paraId="63F18E3E" w14:textId="77777777">
      <w:pPr>
        <w:pStyle w:val="ListParagraph"/>
        <w:numPr>
          <w:ilvl w:val="0"/>
          <w:numId w:val="6"/>
        </w:numPr>
        <w:spacing w:after="16" w:line="278" w:lineRule="auto"/>
        <w:rPr>
          <w:rFonts w:ascii="Aptos" w:hAnsi="Aptos"/>
        </w:rPr>
      </w:pPr>
      <w:r w:rsidRPr="00302E1F">
        <w:rPr>
          <w:rFonts w:ascii="Aptos" w:hAnsi="Aptos"/>
        </w:rPr>
        <w:t>‘Hands on’ activities</w:t>
      </w:r>
    </w:p>
    <w:p w:rsidRPr="004E270D" w:rsidR="00FA2277" w:rsidP="00302E1F" w:rsidRDefault="00FA2277" w14:paraId="68BD20D4" w14:textId="77777777">
      <w:pPr>
        <w:pStyle w:val="ListParagraph"/>
        <w:spacing w:after="16" w:line="278" w:lineRule="auto"/>
        <w:rPr>
          <w:rFonts w:ascii="Aptos" w:hAnsi="Aptos"/>
          <w:i/>
          <w:iCs/>
        </w:rPr>
      </w:pPr>
    </w:p>
    <w:p w:rsidRPr="00302E1F" w:rsidR="00FA2277" w:rsidP="00302E1F" w:rsidRDefault="00FA2277" w14:paraId="569EFD70" w14:textId="235FC287">
      <w:pPr>
        <w:spacing w:after="16" w:line="278" w:lineRule="auto"/>
        <w:rPr>
          <w:rFonts w:ascii="Aptos" w:hAnsi="Aptos"/>
          <w:b/>
          <w:sz w:val="28"/>
          <w:szCs w:val="28"/>
          <w:u w:val="single"/>
        </w:rPr>
      </w:pPr>
      <w:r w:rsidRPr="00302E1F">
        <w:rPr>
          <w:rFonts w:ascii="Aptos" w:hAnsi="Aptos"/>
          <w:b/>
          <w:sz w:val="28"/>
          <w:szCs w:val="28"/>
          <w:u w:val="single"/>
        </w:rPr>
        <w:t>Legal Requirements</w:t>
      </w:r>
    </w:p>
    <w:p w:rsidRPr="004E270D" w:rsidR="00FA2277" w:rsidP="00302E1F" w:rsidRDefault="00FA2277" w14:paraId="2C6D926C" w14:textId="77777777">
      <w:pPr>
        <w:spacing w:after="16" w:line="278" w:lineRule="auto"/>
        <w:rPr>
          <w:rFonts w:ascii="Aptos" w:hAnsi="Aptos"/>
          <w:sz w:val="24"/>
          <w:szCs w:val="24"/>
          <w:u w:val="single"/>
        </w:rPr>
      </w:pPr>
    </w:p>
    <w:p w:rsidRPr="004E270D" w:rsidR="00FA2277" w:rsidP="00302E1F" w:rsidRDefault="00FA2277" w14:paraId="0296FFD2" w14:textId="77777777">
      <w:pPr>
        <w:spacing w:after="16" w:line="278" w:lineRule="auto"/>
        <w:rPr>
          <w:rFonts w:ascii="Aptos" w:hAnsi="Aptos"/>
          <w:sz w:val="24"/>
          <w:szCs w:val="24"/>
        </w:rPr>
      </w:pPr>
      <w:r w:rsidRPr="004E270D">
        <w:rPr>
          <w:rFonts w:ascii="Aptos" w:hAnsi="Aptos"/>
          <w:sz w:val="24"/>
          <w:szCs w:val="24"/>
        </w:rPr>
        <w:t>‘Religious Education must be taught to all registered pupils in maintained schools, including those in reception and the sixth form, except to those withdrawn by their parents.’</w:t>
      </w:r>
    </w:p>
    <w:p w:rsidRPr="004E270D" w:rsidR="00FA2277" w:rsidP="00302E1F" w:rsidRDefault="00FA2277" w14:paraId="75E0D2CF" w14:textId="77777777">
      <w:pPr>
        <w:spacing w:after="16" w:line="278" w:lineRule="auto"/>
        <w:jc w:val="right"/>
        <w:rPr>
          <w:rFonts w:ascii="Aptos" w:hAnsi="Aptos"/>
          <w:sz w:val="24"/>
          <w:szCs w:val="24"/>
        </w:rPr>
      </w:pPr>
      <w:r w:rsidRPr="004E270D">
        <w:rPr>
          <w:rFonts w:ascii="Aptos" w:hAnsi="Aptos"/>
          <w:sz w:val="24"/>
          <w:szCs w:val="24"/>
        </w:rPr>
        <w:t>Lancashire Agreed Syllabus 2021</w:t>
      </w:r>
    </w:p>
    <w:p w:rsidRPr="004E270D" w:rsidR="00FA2277" w:rsidP="00302E1F" w:rsidRDefault="00FA2277" w14:paraId="4D043FE5" w14:textId="77777777">
      <w:pPr>
        <w:spacing w:after="16" w:line="278" w:lineRule="auto"/>
        <w:jc w:val="right"/>
        <w:rPr>
          <w:rFonts w:ascii="Aptos" w:hAnsi="Aptos"/>
          <w:sz w:val="24"/>
          <w:szCs w:val="24"/>
        </w:rPr>
      </w:pPr>
    </w:p>
    <w:p w:rsidRPr="004E270D" w:rsidR="00FA2277" w:rsidP="00302E1F" w:rsidRDefault="00FA2277" w14:paraId="371405F0" w14:textId="77777777">
      <w:pPr>
        <w:autoSpaceDE w:val="0"/>
        <w:autoSpaceDN w:val="0"/>
        <w:adjustRightInd w:val="0"/>
        <w:spacing w:after="16" w:line="278" w:lineRule="auto"/>
        <w:rPr>
          <w:rFonts w:ascii="Aptos" w:hAnsi="Aptos" w:cs="Arial"/>
          <w:sz w:val="24"/>
          <w:szCs w:val="24"/>
        </w:rPr>
      </w:pPr>
      <w:r w:rsidRPr="004E270D">
        <w:rPr>
          <w:rFonts w:ascii="Aptos" w:hAnsi="Aptos" w:cs="Arial"/>
          <w:sz w:val="24"/>
          <w:szCs w:val="24"/>
        </w:rPr>
        <w:t>Religious Education is a component of the legally required Basic Curriculum, to be taught</w:t>
      </w:r>
    </w:p>
    <w:p w:rsidRPr="004E270D" w:rsidR="00FA2277" w:rsidP="00302E1F" w:rsidRDefault="00FA2277" w14:paraId="1634A88C" w14:textId="77777777">
      <w:pPr>
        <w:spacing w:after="16" w:line="278" w:lineRule="auto"/>
        <w:rPr>
          <w:rFonts w:ascii="Aptos" w:hAnsi="Aptos" w:cs="Arial"/>
          <w:sz w:val="24"/>
          <w:szCs w:val="24"/>
        </w:rPr>
      </w:pPr>
      <w:r w:rsidRPr="004E270D">
        <w:rPr>
          <w:rFonts w:ascii="Aptos" w:hAnsi="Aptos" w:cs="Arial"/>
          <w:sz w:val="24"/>
          <w:szCs w:val="24"/>
        </w:rPr>
        <w:t>alongside the National Curriculum in all state schools.</w:t>
      </w:r>
    </w:p>
    <w:p w:rsidRPr="004E270D" w:rsidR="00FA2277" w:rsidP="00302E1F" w:rsidRDefault="00FA2277" w14:paraId="7D32CCF6" w14:textId="77777777">
      <w:pPr>
        <w:spacing w:after="16" w:line="278" w:lineRule="auto"/>
        <w:rPr>
          <w:rFonts w:ascii="Aptos" w:hAnsi="Aptos"/>
          <w:sz w:val="24"/>
          <w:szCs w:val="24"/>
        </w:rPr>
      </w:pPr>
    </w:p>
    <w:p w:rsidRPr="004E270D" w:rsidR="00FA2277" w:rsidP="00302E1F" w:rsidRDefault="00FA2277" w14:paraId="20EDEBDC" w14:textId="77777777">
      <w:pPr>
        <w:spacing w:after="16" w:line="278" w:lineRule="auto"/>
        <w:rPr>
          <w:rFonts w:ascii="Aptos" w:hAnsi="Aptos"/>
          <w:sz w:val="24"/>
          <w:szCs w:val="24"/>
        </w:rPr>
      </w:pPr>
      <w:r w:rsidRPr="004E270D">
        <w:rPr>
          <w:rFonts w:ascii="Aptos" w:hAnsi="Aptos"/>
          <w:sz w:val="24"/>
          <w:szCs w:val="24"/>
        </w:rPr>
        <w:t xml:space="preserve">A minimum 5% curriculum time is required for teaching RE.  This equates to fifty minutes per week for key stage one and one hour per week for key stage two. </w:t>
      </w:r>
    </w:p>
    <w:p w:rsidRPr="004E270D" w:rsidR="00FA2277" w:rsidP="00302E1F" w:rsidRDefault="00FA2277" w14:paraId="627E1F60" w14:textId="77777777">
      <w:pPr>
        <w:spacing w:after="16" w:line="278" w:lineRule="auto"/>
        <w:jc w:val="right"/>
        <w:rPr>
          <w:rFonts w:ascii="Aptos" w:hAnsi="Aptos"/>
          <w:sz w:val="24"/>
          <w:szCs w:val="24"/>
        </w:rPr>
      </w:pPr>
    </w:p>
    <w:p w:rsidRPr="004E270D" w:rsidR="00FA2277" w:rsidP="00302E1F" w:rsidRDefault="00FA2277" w14:paraId="1B869885" w14:textId="77777777">
      <w:pPr>
        <w:autoSpaceDE w:val="0"/>
        <w:autoSpaceDN w:val="0"/>
        <w:adjustRightInd w:val="0"/>
        <w:spacing w:after="16" w:line="278" w:lineRule="auto"/>
        <w:rPr>
          <w:rFonts w:ascii="Aptos" w:hAnsi="Aptos" w:cs="Arial"/>
          <w:sz w:val="24"/>
          <w:szCs w:val="24"/>
        </w:rPr>
      </w:pPr>
      <w:r w:rsidRPr="004E270D">
        <w:rPr>
          <w:rFonts w:ascii="Aptos" w:hAnsi="Aptos" w:cs="Arial"/>
          <w:sz w:val="24"/>
          <w:szCs w:val="24"/>
        </w:rPr>
        <w:t>School’s programmes of study must ‘reflect the fact that the religious traditions in Great Britain are in the main Christian, while taking account of the teaching and practices of other principal religions represented in Great Britain.’</w:t>
      </w:r>
    </w:p>
    <w:p w:rsidRPr="004E270D" w:rsidR="00FA2277" w:rsidP="00302E1F" w:rsidRDefault="00FA2277" w14:paraId="1595D659" w14:textId="77777777">
      <w:pPr>
        <w:spacing w:after="16" w:line="278" w:lineRule="auto"/>
        <w:jc w:val="right"/>
        <w:rPr>
          <w:rFonts w:ascii="Aptos" w:hAnsi="Aptos"/>
          <w:sz w:val="24"/>
          <w:szCs w:val="24"/>
        </w:rPr>
      </w:pPr>
      <w:r w:rsidRPr="004E270D">
        <w:rPr>
          <w:rFonts w:ascii="Aptos" w:hAnsi="Aptos"/>
          <w:sz w:val="24"/>
          <w:szCs w:val="24"/>
        </w:rPr>
        <w:t>Lancashire Agreed Syllabus 2021</w:t>
      </w:r>
    </w:p>
    <w:p w:rsidRPr="004E270D" w:rsidR="00FA2277" w:rsidP="00302E1F" w:rsidRDefault="00FA2277" w14:paraId="304CD85E" w14:textId="77777777">
      <w:pPr>
        <w:autoSpaceDE w:val="0"/>
        <w:autoSpaceDN w:val="0"/>
        <w:adjustRightInd w:val="0"/>
        <w:spacing w:after="16" w:line="278" w:lineRule="auto"/>
        <w:jc w:val="right"/>
        <w:rPr>
          <w:rFonts w:ascii="Aptos" w:hAnsi="Aptos"/>
          <w:sz w:val="24"/>
          <w:szCs w:val="24"/>
        </w:rPr>
      </w:pPr>
    </w:p>
    <w:p w:rsidR="003A7342" w:rsidP="00302E1F" w:rsidRDefault="003A7342" w14:paraId="44E0DA3C" w14:textId="77777777">
      <w:pPr>
        <w:spacing w:after="16" w:line="278" w:lineRule="auto"/>
        <w:rPr>
          <w:rFonts w:ascii="Aptos" w:hAnsi="Aptos"/>
          <w:sz w:val="24"/>
          <w:szCs w:val="24"/>
        </w:rPr>
      </w:pPr>
    </w:p>
    <w:p w:rsidRPr="00302E1F" w:rsidR="00780C36" w:rsidP="00302E1F" w:rsidRDefault="00780C36" w14:paraId="5F48131A" w14:textId="20BD3188">
      <w:pPr>
        <w:spacing w:after="16" w:line="278" w:lineRule="auto"/>
        <w:rPr>
          <w:rFonts w:ascii="Aptos" w:hAnsi="Aptos"/>
          <w:b/>
          <w:sz w:val="28"/>
          <w:szCs w:val="28"/>
          <w:u w:val="single"/>
        </w:rPr>
      </w:pPr>
      <w:r w:rsidRPr="00302E1F">
        <w:rPr>
          <w:rFonts w:ascii="Aptos" w:hAnsi="Aptos"/>
          <w:b/>
          <w:sz w:val="28"/>
          <w:szCs w:val="28"/>
          <w:u w:val="single"/>
        </w:rPr>
        <w:lastRenderedPageBreak/>
        <w:t>Withdrawal from Religious Education</w:t>
      </w:r>
    </w:p>
    <w:p w:rsidRPr="004E270D" w:rsidR="00CD4484" w:rsidP="00302E1F" w:rsidRDefault="00CD4484" w14:paraId="6B11B412" w14:textId="77777777">
      <w:pPr>
        <w:spacing w:after="16" w:line="278" w:lineRule="auto"/>
        <w:rPr>
          <w:rFonts w:ascii="Aptos" w:hAnsi="Aptos"/>
          <w:b/>
          <w:sz w:val="24"/>
          <w:szCs w:val="24"/>
          <w:u w:val="single"/>
        </w:rPr>
      </w:pPr>
    </w:p>
    <w:p w:rsidR="00780C36" w:rsidP="00302E1F" w:rsidRDefault="00780C36" w14:paraId="2135F866" w14:textId="1A28D785">
      <w:pPr>
        <w:spacing w:after="16" w:line="278" w:lineRule="auto"/>
        <w:rPr>
          <w:rFonts w:ascii="Aptos" w:hAnsi="Aptos"/>
          <w:sz w:val="24"/>
          <w:szCs w:val="24"/>
        </w:rPr>
      </w:pPr>
      <w:r w:rsidRPr="004E270D">
        <w:rPr>
          <w:rFonts w:ascii="Aptos" w:hAnsi="Aptos"/>
          <w:sz w:val="24"/>
          <w:szCs w:val="24"/>
        </w:rPr>
        <w:t xml:space="preserve">It is recognised that parents have a right to withdraw </w:t>
      </w:r>
      <w:r w:rsidRPr="004E270D" w:rsidR="0074630D">
        <w:rPr>
          <w:rFonts w:ascii="Aptos" w:hAnsi="Aptos"/>
          <w:sz w:val="24"/>
          <w:szCs w:val="24"/>
        </w:rPr>
        <w:t>their</w:t>
      </w:r>
      <w:r w:rsidRPr="004E270D">
        <w:rPr>
          <w:rFonts w:ascii="Aptos" w:hAnsi="Aptos"/>
          <w:sz w:val="24"/>
          <w:szCs w:val="24"/>
        </w:rPr>
        <w:t xml:space="preserve"> </w:t>
      </w:r>
      <w:r w:rsidRPr="004E270D" w:rsidR="0074630D">
        <w:rPr>
          <w:rFonts w:ascii="Aptos" w:hAnsi="Aptos"/>
          <w:sz w:val="24"/>
          <w:szCs w:val="24"/>
        </w:rPr>
        <w:t>child from</w:t>
      </w:r>
      <w:r w:rsidRPr="004E270D">
        <w:rPr>
          <w:rFonts w:ascii="Aptos" w:hAnsi="Aptos"/>
          <w:sz w:val="24"/>
          <w:szCs w:val="24"/>
        </w:rPr>
        <w:t xml:space="preserve"> Religi</w:t>
      </w:r>
      <w:r w:rsidRPr="004E270D" w:rsidR="00E52A8D">
        <w:rPr>
          <w:rFonts w:ascii="Aptos" w:hAnsi="Aptos"/>
          <w:sz w:val="24"/>
          <w:szCs w:val="24"/>
        </w:rPr>
        <w:t>ous Education in its entirety or</w:t>
      </w:r>
      <w:r w:rsidRPr="004E270D">
        <w:rPr>
          <w:rFonts w:ascii="Aptos" w:hAnsi="Aptos"/>
          <w:sz w:val="24"/>
          <w:szCs w:val="24"/>
        </w:rPr>
        <w:t xml:space="preserve"> in part.  </w:t>
      </w:r>
      <w:r w:rsidRPr="004E270D" w:rsidR="00F01E31">
        <w:rPr>
          <w:rFonts w:ascii="Aptos" w:hAnsi="Aptos"/>
          <w:sz w:val="24"/>
          <w:szCs w:val="24"/>
        </w:rPr>
        <w:t xml:space="preserve">Any parent considering exercising the right of withdrawal is invited to make an appointment with staff to discuss the approach we take to the teaching of RE.  </w:t>
      </w:r>
      <w:r w:rsidRPr="004E270D">
        <w:rPr>
          <w:rFonts w:ascii="Aptos" w:hAnsi="Aptos"/>
          <w:sz w:val="24"/>
          <w:szCs w:val="24"/>
        </w:rPr>
        <w:t xml:space="preserve">If a parent chooses to withdraw their child from Religious </w:t>
      </w:r>
      <w:r w:rsidRPr="004E270D" w:rsidR="0074630D">
        <w:rPr>
          <w:rFonts w:ascii="Aptos" w:hAnsi="Aptos"/>
          <w:sz w:val="24"/>
          <w:szCs w:val="24"/>
        </w:rPr>
        <w:t>Education</w:t>
      </w:r>
      <w:r w:rsidRPr="004E270D">
        <w:rPr>
          <w:rFonts w:ascii="Aptos" w:hAnsi="Aptos"/>
          <w:sz w:val="24"/>
          <w:szCs w:val="24"/>
        </w:rPr>
        <w:t xml:space="preserve"> then arrangements are made for that child to be withdrawn during the lessons by the class teacher in consultation with the </w:t>
      </w:r>
      <w:r w:rsidRPr="004E270D" w:rsidR="0074630D">
        <w:rPr>
          <w:rFonts w:ascii="Aptos" w:hAnsi="Aptos"/>
          <w:sz w:val="24"/>
          <w:szCs w:val="24"/>
        </w:rPr>
        <w:t>Head teacher</w:t>
      </w:r>
      <w:r w:rsidRPr="004E270D">
        <w:rPr>
          <w:rFonts w:ascii="Aptos" w:hAnsi="Aptos"/>
          <w:sz w:val="24"/>
          <w:szCs w:val="24"/>
        </w:rPr>
        <w:t>.</w:t>
      </w:r>
    </w:p>
    <w:p w:rsidR="00B24DB9" w:rsidP="00302E1F" w:rsidRDefault="00B24DB9" w14:paraId="5E756350" w14:textId="77777777">
      <w:pPr>
        <w:spacing w:after="16" w:line="278" w:lineRule="auto"/>
        <w:rPr>
          <w:rFonts w:ascii="Aptos" w:hAnsi="Aptos"/>
          <w:sz w:val="24"/>
          <w:szCs w:val="24"/>
        </w:rPr>
      </w:pPr>
    </w:p>
    <w:p w:rsidRPr="004E270D" w:rsidR="00B24DB9" w:rsidP="00302E1F" w:rsidRDefault="00B24DB9" w14:paraId="574305AC" w14:textId="413D70B9">
      <w:pPr>
        <w:spacing w:after="16" w:line="278" w:lineRule="auto"/>
        <w:rPr>
          <w:rFonts w:ascii="Aptos" w:hAnsi="Aptos"/>
          <w:sz w:val="24"/>
          <w:szCs w:val="24"/>
        </w:rPr>
      </w:pPr>
      <w:r w:rsidRPr="004E270D">
        <w:rPr>
          <w:rFonts w:ascii="Aptos" w:hAnsi="Aptos" w:cs="Arial"/>
          <w:sz w:val="24"/>
          <w:szCs w:val="24"/>
        </w:rPr>
        <w:t>There is also a legal right for teachers to withdraw from teaching Religious Education.</w:t>
      </w:r>
    </w:p>
    <w:p w:rsidRPr="004E270D" w:rsidR="004E270D" w:rsidP="00302E1F" w:rsidRDefault="004E270D" w14:paraId="28AA8AEE" w14:textId="77777777">
      <w:pPr>
        <w:spacing w:after="16" w:line="278" w:lineRule="auto"/>
        <w:rPr>
          <w:rFonts w:ascii="Aptos" w:hAnsi="Aptos"/>
          <w:sz w:val="24"/>
          <w:szCs w:val="24"/>
        </w:rPr>
      </w:pPr>
    </w:p>
    <w:p w:rsidRPr="00302E1F" w:rsidR="00780C36" w:rsidP="00302E1F" w:rsidRDefault="00780C36" w14:paraId="1078E814" w14:textId="77777777">
      <w:pPr>
        <w:spacing w:after="16" w:line="278" w:lineRule="auto"/>
        <w:rPr>
          <w:rFonts w:ascii="Aptos" w:hAnsi="Aptos"/>
          <w:b/>
          <w:sz w:val="28"/>
          <w:szCs w:val="28"/>
          <w:u w:val="single"/>
        </w:rPr>
      </w:pPr>
      <w:r w:rsidRPr="00302E1F">
        <w:rPr>
          <w:rFonts w:ascii="Aptos" w:hAnsi="Aptos"/>
          <w:b/>
          <w:sz w:val="28"/>
          <w:szCs w:val="28"/>
          <w:u w:val="single"/>
        </w:rPr>
        <w:t>Assessment</w:t>
      </w:r>
    </w:p>
    <w:p w:rsidRPr="004E270D" w:rsidR="00780C36" w:rsidP="00302E1F" w:rsidRDefault="00780C36" w14:paraId="6C717645" w14:textId="185F1346">
      <w:pPr>
        <w:spacing w:after="16" w:line="278" w:lineRule="auto"/>
        <w:rPr>
          <w:rFonts w:ascii="Aptos" w:hAnsi="Aptos"/>
          <w:sz w:val="24"/>
          <w:szCs w:val="24"/>
        </w:rPr>
      </w:pPr>
    </w:p>
    <w:p w:rsidRPr="00302E1F" w:rsidR="007240BB" w:rsidP="00302E1F" w:rsidRDefault="00782054" w14:paraId="25449AAE" w14:textId="4F3F7A6A">
      <w:pPr>
        <w:spacing w:after="16" w:line="278" w:lineRule="auto"/>
        <w:rPr>
          <w:rFonts w:ascii="Aptos" w:hAnsi="Aptos"/>
          <w:sz w:val="28"/>
          <w:szCs w:val="28"/>
        </w:rPr>
      </w:pPr>
      <w:r w:rsidRPr="004E270D">
        <w:rPr>
          <w:rFonts w:ascii="Aptos" w:hAnsi="Aptos"/>
          <w:sz w:val="24"/>
          <w:szCs w:val="24"/>
        </w:rPr>
        <w:t xml:space="preserve">Children are assessed in relation to the age-related expectations for Religious Education as specified within the pillars of progression grids.  At the end of </w:t>
      </w:r>
      <w:r w:rsidRPr="004E270D" w:rsidR="007240BB">
        <w:rPr>
          <w:rFonts w:ascii="Aptos" w:hAnsi="Aptos"/>
          <w:sz w:val="24"/>
          <w:szCs w:val="24"/>
        </w:rPr>
        <w:t xml:space="preserve">each </w:t>
      </w:r>
      <w:r w:rsidRPr="004E270D">
        <w:rPr>
          <w:rFonts w:ascii="Aptos" w:hAnsi="Aptos"/>
          <w:sz w:val="24"/>
          <w:szCs w:val="24"/>
        </w:rPr>
        <w:t xml:space="preserve">unit, </w:t>
      </w:r>
      <w:r w:rsidRPr="004E270D" w:rsidR="007240BB">
        <w:rPr>
          <w:rFonts w:ascii="Aptos" w:hAnsi="Aptos"/>
          <w:sz w:val="24"/>
          <w:szCs w:val="24"/>
        </w:rPr>
        <w:t xml:space="preserve">knowledge of Beliefs and Values and Living Religious Traditions are assessed.  Evidence can be generated from </w:t>
      </w:r>
      <w:r w:rsidRPr="004E270D" w:rsidR="0086171B">
        <w:rPr>
          <w:rFonts w:ascii="Aptos" w:hAnsi="Aptos"/>
          <w:sz w:val="24"/>
          <w:szCs w:val="24"/>
        </w:rPr>
        <w:t xml:space="preserve">assessment tasks, </w:t>
      </w:r>
      <w:r w:rsidRPr="004E270D" w:rsidR="007240BB">
        <w:rPr>
          <w:rFonts w:ascii="Aptos" w:hAnsi="Aptos"/>
          <w:sz w:val="24"/>
          <w:szCs w:val="24"/>
        </w:rPr>
        <w:t xml:space="preserve">notes, photographs, mark making, and floor books as well as that contributed through the knowledge of teachers and other adults.  Key objectives are highlighted and stuck in the children’s books.  At the end of each term, skills </w:t>
      </w:r>
      <w:r w:rsidRPr="004E270D" w:rsidR="0086171B">
        <w:rPr>
          <w:rFonts w:ascii="Aptos" w:hAnsi="Aptos"/>
          <w:sz w:val="24"/>
          <w:szCs w:val="24"/>
        </w:rPr>
        <w:t xml:space="preserve">specific to each </w:t>
      </w:r>
      <w:r w:rsidRPr="00302E1F" w:rsidR="0086171B">
        <w:rPr>
          <w:rFonts w:ascii="Aptos" w:hAnsi="Aptos"/>
          <w:sz w:val="28"/>
          <w:szCs w:val="28"/>
        </w:rPr>
        <w:t xml:space="preserve">year group </w:t>
      </w:r>
      <w:r w:rsidRPr="00302E1F" w:rsidR="007240BB">
        <w:rPr>
          <w:rFonts w:ascii="Aptos" w:hAnsi="Aptos"/>
          <w:sz w:val="28"/>
          <w:szCs w:val="28"/>
        </w:rPr>
        <w:t xml:space="preserve">are assessed and recorded on our </w:t>
      </w:r>
      <w:r w:rsidRPr="00302E1F" w:rsidR="00D65014">
        <w:rPr>
          <w:rFonts w:ascii="Aptos" w:hAnsi="Aptos"/>
          <w:sz w:val="28"/>
          <w:szCs w:val="28"/>
        </w:rPr>
        <w:t>termly</w:t>
      </w:r>
      <w:r w:rsidRPr="00302E1F" w:rsidR="007240BB">
        <w:rPr>
          <w:rFonts w:ascii="Aptos" w:hAnsi="Aptos"/>
          <w:sz w:val="28"/>
          <w:szCs w:val="28"/>
        </w:rPr>
        <w:t xml:space="preserve"> assessment sheets.  </w:t>
      </w:r>
    </w:p>
    <w:p w:rsidRPr="004E270D" w:rsidR="00195BA0" w:rsidP="00302E1F" w:rsidRDefault="00195BA0" w14:paraId="51481BE8" w14:textId="56638698">
      <w:pPr>
        <w:spacing w:after="16" w:line="278" w:lineRule="auto"/>
        <w:rPr>
          <w:rFonts w:ascii="Aptos" w:hAnsi="Aptos"/>
          <w:sz w:val="24"/>
          <w:szCs w:val="24"/>
        </w:rPr>
      </w:pPr>
    </w:p>
    <w:p w:rsidRPr="004E270D" w:rsidR="00195BA0" w:rsidP="00302E1F" w:rsidRDefault="00195BA0" w14:paraId="432F63F7" w14:textId="5ACB0F9E">
      <w:pPr>
        <w:spacing w:after="16" w:line="278" w:lineRule="auto"/>
        <w:rPr>
          <w:rFonts w:ascii="Aptos" w:hAnsi="Aptos"/>
          <w:sz w:val="24"/>
          <w:szCs w:val="24"/>
        </w:rPr>
      </w:pPr>
      <w:r w:rsidRPr="004E270D">
        <w:rPr>
          <w:rFonts w:ascii="Aptos" w:hAnsi="Aptos"/>
          <w:sz w:val="24"/>
          <w:szCs w:val="24"/>
        </w:rPr>
        <w:t>End of key stage assessment results are submitted to SACRE at the end of each year.</w:t>
      </w:r>
    </w:p>
    <w:p w:rsidRPr="004E270D" w:rsidR="007240BB" w:rsidP="00302E1F" w:rsidRDefault="007240BB" w14:paraId="7B851302" w14:textId="77777777">
      <w:pPr>
        <w:spacing w:after="16" w:line="278" w:lineRule="auto"/>
        <w:rPr>
          <w:rFonts w:ascii="Aptos" w:hAnsi="Aptos"/>
          <w:sz w:val="24"/>
          <w:szCs w:val="24"/>
        </w:rPr>
      </w:pPr>
    </w:p>
    <w:p w:rsidRPr="00302E1F" w:rsidR="005E5DCE" w:rsidP="00302E1F" w:rsidRDefault="005E5DCE" w14:paraId="57D31439" w14:textId="77777777">
      <w:pPr>
        <w:pStyle w:val="Heading1"/>
        <w:spacing w:after="16" w:line="278" w:lineRule="auto"/>
        <w:rPr>
          <w:rFonts w:ascii="Aptos" w:hAnsi="Aptos"/>
          <w:b/>
          <w:szCs w:val="28"/>
        </w:rPr>
      </w:pPr>
      <w:r w:rsidRPr="00302E1F">
        <w:rPr>
          <w:rFonts w:ascii="Aptos" w:hAnsi="Aptos"/>
          <w:b/>
          <w:szCs w:val="28"/>
        </w:rPr>
        <w:t xml:space="preserve">Equipment and Resources </w:t>
      </w:r>
    </w:p>
    <w:p w:rsidRPr="004E270D" w:rsidR="005E5DCE" w:rsidP="00302E1F" w:rsidRDefault="005E5DCE" w14:paraId="57BBC2EB" w14:textId="77777777">
      <w:pPr>
        <w:spacing w:after="16" w:line="278" w:lineRule="auto"/>
        <w:rPr>
          <w:rFonts w:ascii="Aptos" w:hAnsi="Aptos"/>
          <w:sz w:val="24"/>
          <w:szCs w:val="24"/>
        </w:rPr>
      </w:pPr>
    </w:p>
    <w:p w:rsidRPr="004E270D" w:rsidR="005E5DCE" w:rsidP="00302E1F" w:rsidRDefault="005E5DCE" w14:paraId="5931A702" w14:textId="78EE12EB">
      <w:pPr>
        <w:spacing w:after="16" w:line="278" w:lineRule="auto"/>
        <w:rPr>
          <w:rFonts w:ascii="Aptos" w:hAnsi="Aptos"/>
          <w:sz w:val="24"/>
          <w:szCs w:val="24"/>
          <w:u w:val="single"/>
        </w:rPr>
      </w:pPr>
      <w:r w:rsidRPr="004E270D">
        <w:rPr>
          <w:rFonts w:ascii="Aptos" w:hAnsi="Aptos"/>
          <w:sz w:val="24"/>
          <w:szCs w:val="24"/>
        </w:rPr>
        <w:t xml:space="preserve">We have a comprehensive selection of resources to support RE.  They are being updated continually.  The resources are stored in a central position and include artefacts, books </w:t>
      </w:r>
      <w:r w:rsidR="00AE73C6">
        <w:rPr>
          <w:rFonts w:ascii="Aptos" w:hAnsi="Aptos"/>
          <w:sz w:val="24"/>
          <w:szCs w:val="24"/>
        </w:rPr>
        <w:t xml:space="preserve">and </w:t>
      </w:r>
      <w:r w:rsidRPr="004E270D">
        <w:rPr>
          <w:rFonts w:ascii="Aptos" w:hAnsi="Aptos"/>
          <w:sz w:val="24"/>
          <w:szCs w:val="24"/>
        </w:rPr>
        <w:t xml:space="preserve">posters.   Resource boxes for each religion have been created.   </w:t>
      </w:r>
    </w:p>
    <w:p w:rsidRPr="004E270D" w:rsidR="005E5DCE" w:rsidP="00302E1F" w:rsidRDefault="005E5DCE" w14:paraId="60E0D84F" w14:textId="77777777">
      <w:pPr>
        <w:pStyle w:val="Heading1"/>
        <w:spacing w:after="16" w:line="278" w:lineRule="auto"/>
        <w:rPr>
          <w:rFonts w:ascii="Aptos" w:hAnsi="Aptos"/>
          <w:b/>
          <w:sz w:val="24"/>
          <w:szCs w:val="24"/>
        </w:rPr>
      </w:pPr>
    </w:p>
    <w:p w:rsidRPr="00302E1F" w:rsidR="0036631C" w:rsidP="00302E1F" w:rsidRDefault="0036631C" w14:paraId="2CD72DB6" w14:textId="77777777">
      <w:pPr>
        <w:pStyle w:val="Heading1"/>
        <w:spacing w:after="16" w:line="278" w:lineRule="auto"/>
        <w:rPr>
          <w:rFonts w:ascii="Aptos" w:hAnsi="Aptos"/>
          <w:b/>
          <w:szCs w:val="28"/>
        </w:rPr>
      </w:pPr>
      <w:r w:rsidRPr="00302E1F">
        <w:rPr>
          <w:rFonts w:ascii="Aptos" w:hAnsi="Aptos"/>
          <w:b/>
          <w:szCs w:val="28"/>
        </w:rPr>
        <w:t xml:space="preserve">Differentiation </w:t>
      </w:r>
    </w:p>
    <w:p w:rsidRPr="004E270D" w:rsidR="0036631C" w:rsidP="00302E1F" w:rsidRDefault="0036631C" w14:paraId="56015EE1" w14:textId="77777777">
      <w:pPr>
        <w:spacing w:after="16" w:line="278" w:lineRule="auto"/>
        <w:rPr>
          <w:rFonts w:ascii="Aptos" w:hAnsi="Aptos"/>
          <w:sz w:val="24"/>
          <w:szCs w:val="24"/>
        </w:rPr>
      </w:pPr>
    </w:p>
    <w:p w:rsidRPr="004E270D" w:rsidR="0036631C" w:rsidP="00302E1F" w:rsidRDefault="0036631C" w14:paraId="0DA1CDAF" w14:textId="77777777">
      <w:pPr>
        <w:spacing w:after="16" w:line="278" w:lineRule="auto"/>
        <w:rPr>
          <w:rFonts w:ascii="Aptos" w:hAnsi="Aptos"/>
          <w:sz w:val="24"/>
          <w:szCs w:val="24"/>
        </w:rPr>
      </w:pPr>
      <w:r w:rsidRPr="004E270D">
        <w:rPr>
          <w:rFonts w:ascii="Aptos" w:hAnsi="Aptos"/>
          <w:sz w:val="24"/>
          <w:szCs w:val="24"/>
        </w:rPr>
        <w:t>The subject matter will be delivered</w:t>
      </w:r>
      <w:r w:rsidRPr="004E270D" w:rsidR="00E852E6">
        <w:rPr>
          <w:rFonts w:ascii="Aptos" w:hAnsi="Aptos"/>
          <w:sz w:val="24"/>
          <w:szCs w:val="24"/>
        </w:rPr>
        <w:t xml:space="preserve"> in order to meet all children’s requirements, taking into account their </w:t>
      </w:r>
      <w:r w:rsidRPr="004E270D">
        <w:rPr>
          <w:rFonts w:ascii="Aptos" w:hAnsi="Aptos"/>
          <w:sz w:val="24"/>
          <w:szCs w:val="24"/>
        </w:rPr>
        <w:t xml:space="preserve">age and ability. </w:t>
      </w:r>
    </w:p>
    <w:p w:rsidRPr="004E270D" w:rsidR="0036631C" w:rsidP="00302E1F" w:rsidRDefault="0036631C" w14:paraId="135C744A" w14:textId="77777777">
      <w:pPr>
        <w:spacing w:after="16" w:line="278" w:lineRule="auto"/>
        <w:rPr>
          <w:rFonts w:ascii="Aptos" w:hAnsi="Aptos"/>
          <w:b/>
          <w:sz w:val="24"/>
          <w:szCs w:val="24"/>
          <w:u w:val="single"/>
        </w:rPr>
      </w:pPr>
    </w:p>
    <w:p w:rsidRPr="00302E1F" w:rsidR="0036631C" w:rsidP="00302E1F" w:rsidRDefault="0036631C" w14:paraId="5CE5F9D2" w14:textId="18DEFD95">
      <w:pPr>
        <w:pStyle w:val="Heading4"/>
        <w:spacing w:before="0" w:after="16" w:line="278" w:lineRule="auto"/>
        <w:rPr>
          <w:rFonts w:ascii="Aptos" w:hAnsi="Aptos"/>
          <w:i w:val="0"/>
          <w:color w:val="auto"/>
          <w:sz w:val="28"/>
          <w:szCs w:val="28"/>
          <w:u w:val="single"/>
        </w:rPr>
      </w:pPr>
      <w:r w:rsidRPr="00302E1F">
        <w:rPr>
          <w:rFonts w:ascii="Aptos" w:hAnsi="Aptos"/>
          <w:i w:val="0"/>
          <w:color w:val="auto"/>
          <w:sz w:val="28"/>
          <w:szCs w:val="28"/>
          <w:u w:val="single"/>
        </w:rPr>
        <w:t xml:space="preserve">Pupils with Special </w:t>
      </w:r>
      <w:r w:rsidRPr="00302E1F" w:rsidR="00FA2277">
        <w:rPr>
          <w:rFonts w:ascii="Aptos" w:hAnsi="Aptos"/>
          <w:i w:val="0"/>
          <w:color w:val="auto"/>
          <w:sz w:val="28"/>
          <w:szCs w:val="28"/>
          <w:u w:val="single"/>
        </w:rPr>
        <w:t xml:space="preserve">Educational </w:t>
      </w:r>
      <w:r w:rsidRPr="00302E1F">
        <w:rPr>
          <w:rFonts w:ascii="Aptos" w:hAnsi="Aptos"/>
          <w:i w:val="0"/>
          <w:color w:val="auto"/>
          <w:sz w:val="28"/>
          <w:szCs w:val="28"/>
          <w:u w:val="single"/>
        </w:rPr>
        <w:t>Need</w:t>
      </w:r>
      <w:r w:rsidRPr="00302E1F" w:rsidR="00FA2277">
        <w:rPr>
          <w:rFonts w:ascii="Aptos" w:hAnsi="Aptos"/>
          <w:i w:val="0"/>
          <w:color w:val="auto"/>
          <w:sz w:val="28"/>
          <w:szCs w:val="28"/>
          <w:u w:val="single"/>
        </w:rPr>
        <w:t>s and Disabilities</w:t>
      </w:r>
    </w:p>
    <w:p w:rsidRPr="004E270D" w:rsidR="0036631C" w:rsidP="00302E1F" w:rsidRDefault="0036631C" w14:paraId="7DADDD4E" w14:textId="77777777">
      <w:pPr>
        <w:spacing w:after="16" w:line="278" w:lineRule="auto"/>
        <w:rPr>
          <w:rFonts w:ascii="Aptos" w:hAnsi="Aptos"/>
          <w:sz w:val="24"/>
          <w:szCs w:val="24"/>
        </w:rPr>
      </w:pPr>
    </w:p>
    <w:p w:rsidRPr="004E270D" w:rsidR="0036631C" w:rsidP="00302E1F" w:rsidRDefault="0036631C" w14:paraId="120FE862" w14:textId="77777777">
      <w:pPr>
        <w:spacing w:after="16" w:line="278" w:lineRule="auto"/>
        <w:rPr>
          <w:rFonts w:ascii="Aptos" w:hAnsi="Aptos"/>
          <w:sz w:val="24"/>
          <w:szCs w:val="24"/>
        </w:rPr>
      </w:pPr>
      <w:r w:rsidRPr="004E270D">
        <w:rPr>
          <w:rFonts w:ascii="Aptos" w:hAnsi="Aptos"/>
          <w:sz w:val="24"/>
          <w:szCs w:val="24"/>
        </w:rPr>
        <w:t xml:space="preserve">All pupils with special needs will have full access to RE. The work in this Subject will be differentiated to take into account specific special needs. </w:t>
      </w:r>
    </w:p>
    <w:p w:rsidRPr="004E270D" w:rsidR="00E852E6" w:rsidP="00302E1F" w:rsidRDefault="00E852E6" w14:paraId="0A996302" w14:textId="77777777">
      <w:pPr>
        <w:spacing w:after="16" w:line="278" w:lineRule="auto"/>
        <w:rPr>
          <w:rFonts w:ascii="Aptos" w:hAnsi="Aptos"/>
          <w:b/>
          <w:sz w:val="24"/>
          <w:szCs w:val="24"/>
          <w:u w:val="single"/>
        </w:rPr>
      </w:pPr>
    </w:p>
    <w:p w:rsidR="00302E1F" w:rsidP="00302E1F" w:rsidRDefault="00302E1F" w14:paraId="6270F304" w14:textId="77777777">
      <w:pPr>
        <w:spacing w:after="16" w:line="278" w:lineRule="auto"/>
        <w:rPr>
          <w:rFonts w:ascii="Aptos" w:hAnsi="Aptos"/>
          <w:b/>
          <w:sz w:val="24"/>
          <w:szCs w:val="24"/>
          <w:u w:val="single"/>
        </w:rPr>
      </w:pPr>
    </w:p>
    <w:p w:rsidRPr="00302E1F" w:rsidR="0036631C" w:rsidP="00302E1F" w:rsidRDefault="0036631C" w14:paraId="397800A5" w14:textId="2227D1D2">
      <w:pPr>
        <w:spacing w:after="16" w:line="278" w:lineRule="auto"/>
        <w:rPr>
          <w:rFonts w:ascii="Aptos" w:hAnsi="Aptos"/>
          <w:b/>
          <w:sz w:val="28"/>
          <w:szCs w:val="28"/>
          <w:u w:val="single"/>
        </w:rPr>
      </w:pPr>
      <w:r w:rsidRPr="00302E1F">
        <w:rPr>
          <w:rFonts w:ascii="Aptos" w:hAnsi="Aptos"/>
          <w:b/>
          <w:sz w:val="28"/>
          <w:szCs w:val="28"/>
          <w:u w:val="single"/>
        </w:rPr>
        <w:lastRenderedPageBreak/>
        <w:t>Information and Communication Technology</w:t>
      </w:r>
    </w:p>
    <w:p w:rsidRPr="004E270D" w:rsidR="00E852E6" w:rsidP="00302E1F" w:rsidRDefault="00E852E6" w14:paraId="4BBD8744" w14:textId="77777777">
      <w:pPr>
        <w:spacing w:after="16" w:line="278" w:lineRule="auto"/>
        <w:rPr>
          <w:rFonts w:ascii="Aptos" w:hAnsi="Aptos"/>
          <w:sz w:val="24"/>
          <w:szCs w:val="24"/>
        </w:rPr>
      </w:pPr>
    </w:p>
    <w:p w:rsidRPr="004E270D" w:rsidR="0036631C" w:rsidP="00302E1F" w:rsidRDefault="0036631C" w14:paraId="40FB26ED" w14:textId="50EED142">
      <w:pPr>
        <w:spacing w:after="16" w:line="278" w:lineRule="auto"/>
        <w:rPr>
          <w:rFonts w:ascii="Aptos" w:hAnsi="Aptos"/>
          <w:sz w:val="24"/>
          <w:szCs w:val="24"/>
        </w:rPr>
      </w:pPr>
      <w:r w:rsidRPr="004E270D">
        <w:rPr>
          <w:rFonts w:ascii="Aptos" w:hAnsi="Aptos"/>
          <w:sz w:val="24"/>
          <w:szCs w:val="24"/>
        </w:rPr>
        <w:t>ICT will be used in various ways to support teaching and learning</w:t>
      </w:r>
      <w:r w:rsidR="00302E1F">
        <w:rPr>
          <w:rFonts w:ascii="Aptos" w:hAnsi="Aptos"/>
          <w:sz w:val="24"/>
          <w:szCs w:val="24"/>
        </w:rPr>
        <w:t>, including the use of online learnin</w:t>
      </w:r>
      <w:r w:rsidR="00AA1155">
        <w:rPr>
          <w:rFonts w:ascii="Aptos" w:hAnsi="Aptos"/>
          <w:sz w:val="24"/>
          <w:szCs w:val="24"/>
        </w:rPr>
        <w:t>g platforms and websites.</w:t>
      </w:r>
      <w:r w:rsidRPr="004E270D">
        <w:rPr>
          <w:rFonts w:ascii="Aptos" w:hAnsi="Aptos"/>
          <w:sz w:val="24"/>
          <w:szCs w:val="24"/>
        </w:rPr>
        <w:t xml:space="preserve">  </w:t>
      </w:r>
    </w:p>
    <w:p w:rsidRPr="004E270D" w:rsidR="0036631C" w:rsidP="00302E1F" w:rsidRDefault="0036631C" w14:paraId="7E112929" w14:textId="77777777">
      <w:pPr>
        <w:pStyle w:val="Heading1"/>
        <w:spacing w:after="16" w:line="278" w:lineRule="auto"/>
        <w:rPr>
          <w:rFonts w:ascii="Aptos" w:hAnsi="Aptos"/>
          <w:sz w:val="24"/>
          <w:szCs w:val="24"/>
          <w:u w:val="none"/>
        </w:rPr>
      </w:pPr>
    </w:p>
    <w:p w:rsidRPr="00AA1155" w:rsidR="004E270D" w:rsidP="00302E1F" w:rsidRDefault="004E270D" w14:paraId="6550EE8A" w14:textId="77777777">
      <w:pPr>
        <w:pStyle w:val="Heading3"/>
        <w:spacing w:before="0" w:after="16" w:line="278" w:lineRule="auto"/>
        <w:rPr>
          <w:rFonts w:ascii="Aptos" w:hAnsi="Aptos"/>
          <w:b/>
          <w:bCs/>
          <w:color w:val="auto"/>
          <w:sz w:val="28"/>
          <w:szCs w:val="28"/>
          <w:u w:val="single"/>
        </w:rPr>
      </w:pPr>
      <w:r w:rsidRPr="00AA1155">
        <w:rPr>
          <w:rFonts w:ascii="Aptos" w:hAnsi="Aptos"/>
          <w:b/>
          <w:bCs/>
          <w:color w:val="auto"/>
          <w:sz w:val="28"/>
          <w:szCs w:val="28"/>
          <w:u w:val="single"/>
        </w:rPr>
        <w:t>How Parents Can Help at Home</w:t>
      </w:r>
    </w:p>
    <w:p w:rsidRPr="00302E1F" w:rsidR="00302E1F" w:rsidP="00302E1F" w:rsidRDefault="00302E1F" w14:paraId="25E9D6CF" w14:textId="77777777">
      <w:pPr>
        <w:spacing w:after="16" w:line="278" w:lineRule="auto"/>
      </w:pPr>
    </w:p>
    <w:p w:rsidRPr="00AA1155" w:rsidR="004E270D" w:rsidP="00302E1F" w:rsidRDefault="004E270D" w14:paraId="6CDC1DE4" w14:textId="58573DCB">
      <w:pPr>
        <w:spacing w:after="16" w:line="278" w:lineRule="auto"/>
        <w:rPr>
          <w:rFonts w:ascii="Aptos" w:hAnsi="Aptos"/>
          <w:sz w:val="24"/>
          <w:szCs w:val="24"/>
        </w:rPr>
      </w:pPr>
      <w:r w:rsidRPr="00AA1155">
        <w:rPr>
          <w:rFonts w:ascii="Aptos" w:hAnsi="Aptos"/>
          <w:sz w:val="24"/>
          <w:szCs w:val="24"/>
        </w:rPr>
        <w:t>Parents can support their</w:t>
      </w:r>
      <w:r w:rsidRPr="00AA1155">
        <w:rPr>
          <w:rFonts w:ascii="Aptos" w:hAnsi="Aptos"/>
          <w:sz w:val="24"/>
          <w:szCs w:val="24"/>
        </w:rPr>
        <w:t xml:space="preserve"> child by:</w:t>
      </w:r>
    </w:p>
    <w:p w:rsidRPr="00AA1155" w:rsidR="004E270D" w:rsidP="00302E1F" w:rsidRDefault="004E270D" w14:paraId="53739409" w14:textId="77777777">
      <w:pPr>
        <w:pStyle w:val="ListParagraph"/>
        <w:numPr>
          <w:ilvl w:val="0"/>
          <w:numId w:val="7"/>
        </w:numPr>
        <w:spacing w:after="16" w:line="278" w:lineRule="auto"/>
        <w:rPr>
          <w:rFonts w:ascii="Aptos" w:hAnsi="Aptos"/>
          <w:sz w:val="24"/>
          <w:szCs w:val="24"/>
        </w:rPr>
      </w:pPr>
      <w:r w:rsidRPr="00AA1155">
        <w:rPr>
          <w:rFonts w:ascii="Aptos" w:hAnsi="Aptos"/>
          <w:sz w:val="24"/>
          <w:szCs w:val="24"/>
        </w:rPr>
        <w:t>Talking about what they are learning in school</w:t>
      </w:r>
    </w:p>
    <w:p w:rsidRPr="00AA1155" w:rsidR="004E270D" w:rsidP="00302E1F" w:rsidRDefault="004E270D" w14:paraId="1402FFCE" w14:textId="77777777">
      <w:pPr>
        <w:pStyle w:val="ListParagraph"/>
        <w:numPr>
          <w:ilvl w:val="0"/>
          <w:numId w:val="7"/>
        </w:numPr>
        <w:spacing w:after="16" w:line="278" w:lineRule="auto"/>
        <w:rPr>
          <w:rFonts w:ascii="Aptos" w:hAnsi="Aptos"/>
          <w:sz w:val="24"/>
          <w:szCs w:val="24"/>
        </w:rPr>
      </w:pPr>
      <w:r w:rsidRPr="00AA1155">
        <w:rPr>
          <w:rFonts w:ascii="Aptos" w:hAnsi="Aptos"/>
          <w:sz w:val="24"/>
          <w:szCs w:val="24"/>
        </w:rPr>
        <w:t>Encouraging curiosity and questions</w:t>
      </w:r>
    </w:p>
    <w:p w:rsidRPr="00AA1155" w:rsidR="004E270D" w:rsidP="00302E1F" w:rsidRDefault="004E270D" w14:paraId="521C2FD7" w14:textId="77777777">
      <w:pPr>
        <w:pStyle w:val="ListParagraph"/>
        <w:numPr>
          <w:ilvl w:val="0"/>
          <w:numId w:val="7"/>
        </w:numPr>
        <w:spacing w:after="16" w:line="278" w:lineRule="auto"/>
        <w:rPr>
          <w:rFonts w:ascii="Aptos" w:hAnsi="Aptos"/>
          <w:sz w:val="24"/>
          <w:szCs w:val="24"/>
        </w:rPr>
      </w:pPr>
      <w:r w:rsidRPr="00AA1155">
        <w:rPr>
          <w:rFonts w:ascii="Aptos" w:hAnsi="Aptos"/>
          <w:sz w:val="24"/>
          <w:szCs w:val="24"/>
        </w:rPr>
        <w:t>Encouraging an awareness of and respect for all faiths</w:t>
      </w:r>
    </w:p>
    <w:p w:rsidRPr="004E270D" w:rsidR="004E270D" w:rsidP="00302E1F" w:rsidRDefault="004E270D" w14:paraId="76A65CDB" w14:textId="77777777">
      <w:pPr>
        <w:spacing w:after="16" w:line="278" w:lineRule="auto"/>
        <w:rPr>
          <w:rFonts w:ascii="Aptos" w:hAnsi="Aptos"/>
        </w:rPr>
      </w:pPr>
    </w:p>
    <w:p w:rsidRPr="00AA1155" w:rsidR="0036631C" w:rsidP="00302E1F" w:rsidRDefault="0036631C" w14:paraId="73650CA4" w14:textId="77777777">
      <w:pPr>
        <w:pStyle w:val="Heading1"/>
        <w:spacing w:after="16" w:line="278" w:lineRule="auto"/>
        <w:rPr>
          <w:rFonts w:ascii="Aptos" w:hAnsi="Aptos"/>
          <w:b/>
          <w:szCs w:val="28"/>
        </w:rPr>
      </w:pPr>
      <w:r w:rsidRPr="00AA1155">
        <w:rPr>
          <w:rFonts w:ascii="Aptos" w:hAnsi="Aptos"/>
          <w:b/>
          <w:szCs w:val="28"/>
        </w:rPr>
        <w:t xml:space="preserve">Health and Safety </w:t>
      </w:r>
    </w:p>
    <w:p w:rsidRPr="004E270D" w:rsidR="0036631C" w:rsidP="00302E1F" w:rsidRDefault="0036631C" w14:paraId="06A2EE70" w14:textId="77777777">
      <w:pPr>
        <w:spacing w:after="16" w:line="278" w:lineRule="auto"/>
        <w:rPr>
          <w:rFonts w:ascii="Aptos" w:hAnsi="Aptos"/>
          <w:sz w:val="24"/>
          <w:szCs w:val="24"/>
        </w:rPr>
      </w:pPr>
    </w:p>
    <w:p w:rsidRPr="004E270D" w:rsidR="0036631C" w:rsidP="00302E1F" w:rsidRDefault="0036631C" w14:paraId="33A1DFBB" w14:textId="77777777">
      <w:pPr>
        <w:spacing w:after="16" w:line="278" w:lineRule="auto"/>
        <w:rPr>
          <w:rFonts w:ascii="Aptos" w:hAnsi="Aptos"/>
          <w:sz w:val="24"/>
          <w:szCs w:val="24"/>
        </w:rPr>
      </w:pPr>
      <w:r w:rsidRPr="004E270D">
        <w:rPr>
          <w:rFonts w:ascii="Aptos" w:hAnsi="Aptos"/>
          <w:sz w:val="24"/>
          <w:szCs w:val="24"/>
        </w:rPr>
        <w:t xml:space="preserve">There are no specific Health and Safety issues in RE, but safe working practices are followed at all times. </w:t>
      </w:r>
    </w:p>
    <w:p w:rsidRPr="004E270D" w:rsidR="0036631C" w:rsidP="00302E1F" w:rsidRDefault="0036631C" w14:paraId="6410E6BE" w14:textId="77777777">
      <w:pPr>
        <w:spacing w:after="16" w:line="278" w:lineRule="auto"/>
        <w:rPr>
          <w:rFonts w:ascii="Aptos" w:hAnsi="Aptos"/>
          <w:sz w:val="24"/>
          <w:szCs w:val="24"/>
        </w:rPr>
      </w:pPr>
    </w:p>
    <w:p w:rsidRPr="00AA1155" w:rsidR="0036631C" w:rsidP="00302E1F" w:rsidRDefault="0036631C" w14:paraId="7770F0BF" w14:textId="77777777">
      <w:pPr>
        <w:spacing w:after="16" w:line="278" w:lineRule="auto"/>
        <w:rPr>
          <w:rFonts w:ascii="Aptos" w:hAnsi="Aptos"/>
          <w:b/>
          <w:sz w:val="28"/>
          <w:szCs w:val="28"/>
          <w:u w:val="single"/>
        </w:rPr>
      </w:pPr>
      <w:r w:rsidRPr="00AA1155">
        <w:rPr>
          <w:rFonts w:ascii="Aptos" w:hAnsi="Aptos"/>
          <w:b/>
          <w:sz w:val="28"/>
          <w:szCs w:val="28"/>
          <w:u w:val="single"/>
        </w:rPr>
        <w:t xml:space="preserve">Monitoring </w:t>
      </w:r>
    </w:p>
    <w:p w:rsidRPr="004E270D" w:rsidR="0036631C" w:rsidP="00302E1F" w:rsidRDefault="0036631C" w14:paraId="42D0B48A" w14:textId="77777777">
      <w:pPr>
        <w:spacing w:after="16" w:line="278" w:lineRule="auto"/>
        <w:rPr>
          <w:rFonts w:ascii="Aptos" w:hAnsi="Aptos"/>
          <w:sz w:val="24"/>
          <w:szCs w:val="24"/>
        </w:rPr>
      </w:pPr>
    </w:p>
    <w:p w:rsidRPr="004E270D" w:rsidR="0036631C" w:rsidP="00302E1F" w:rsidRDefault="0036631C" w14:paraId="5BAAF45D" w14:textId="1E81D960">
      <w:pPr>
        <w:spacing w:after="16" w:line="278" w:lineRule="auto"/>
        <w:rPr>
          <w:rFonts w:ascii="Aptos" w:hAnsi="Aptos"/>
          <w:sz w:val="24"/>
          <w:szCs w:val="24"/>
        </w:rPr>
      </w:pPr>
      <w:r w:rsidRPr="004E270D">
        <w:rPr>
          <w:rFonts w:ascii="Aptos" w:hAnsi="Aptos"/>
          <w:sz w:val="24"/>
          <w:szCs w:val="24"/>
        </w:rPr>
        <w:t xml:space="preserve">The RE Subject Leader </w:t>
      </w:r>
      <w:r w:rsidR="00D23782">
        <w:rPr>
          <w:rFonts w:ascii="Aptos" w:hAnsi="Aptos"/>
          <w:sz w:val="24"/>
          <w:szCs w:val="24"/>
        </w:rPr>
        <w:t>will</w:t>
      </w:r>
      <w:r w:rsidRPr="004E270D">
        <w:rPr>
          <w:rFonts w:ascii="Aptos" w:hAnsi="Aptos"/>
          <w:sz w:val="24"/>
          <w:szCs w:val="24"/>
        </w:rPr>
        <w:t xml:space="preserve"> monitor planning, examine children’s work and observe lessons, in order to support teachers and to ensure that objectives are being met.</w:t>
      </w:r>
    </w:p>
    <w:p w:rsidRPr="004E270D" w:rsidR="00780C36" w:rsidP="00302E1F" w:rsidRDefault="00780C36" w14:paraId="29D3FC22" w14:textId="45C4A08E">
      <w:pPr>
        <w:spacing w:after="16" w:line="278" w:lineRule="auto"/>
        <w:rPr>
          <w:rFonts w:ascii="Aptos" w:hAnsi="Aptos"/>
          <w:sz w:val="24"/>
          <w:szCs w:val="24"/>
        </w:rPr>
      </w:pPr>
    </w:p>
    <w:p w:rsidRPr="004E270D" w:rsidR="00C50B78" w:rsidP="00302E1F" w:rsidRDefault="00C50B78" w14:paraId="23504865" w14:textId="77777777">
      <w:pPr>
        <w:spacing w:after="16" w:line="278" w:lineRule="auto"/>
        <w:rPr>
          <w:rFonts w:ascii="Aptos" w:hAnsi="Aptos"/>
          <w:b/>
          <w:bCs/>
          <w:sz w:val="24"/>
          <w:szCs w:val="24"/>
        </w:rPr>
      </w:pPr>
    </w:p>
    <w:p w:rsidRPr="004E270D" w:rsidR="00780C36" w:rsidP="00302E1F" w:rsidRDefault="009F6703" w14:paraId="447C762C" w14:textId="77777777">
      <w:pPr>
        <w:spacing w:after="16" w:line="278" w:lineRule="auto"/>
        <w:rPr>
          <w:rFonts w:ascii="Aptos" w:hAnsi="Aptos"/>
          <w:b/>
          <w:bCs/>
          <w:sz w:val="24"/>
          <w:szCs w:val="24"/>
        </w:rPr>
      </w:pPr>
      <w:r w:rsidRPr="004E270D">
        <w:rPr>
          <w:rFonts w:ascii="Aptos" w:hAnsi="Aptos"/>
          <w:b/>
          <w:bCs/>
          <w:sz w:val="24"/>
          <w:szCs w:val="24"/>
        </w:rPr>
        <w:t>Anna Atkinson</w:t>
      </w:r>
    </w:p>
    <w:p w:rsidRPr="004E270D" w:rsidR="009F6703" w:rsidP="00302E1F" w:rsidRDefault="009F6703" w14:paraId="75CE5D4F" w14:textId="77777777">
      <w:pPr>
        <w:spacing w:after="16" w:line="278" w:lineRule="auto"/>
        <w:rPr>
          <w:rFonts w:ascii="Aptos" w:hAnsi="Aptos"/>
          <w:b/>
          <w:bCs/>
          <w:sz w:val="24"/>
          <w:szCs w:val="24"/>
        </w:rPr>
      </w:pPr>
      <w:r w:rsidRPr="004E270D">
        <w:rPr>
          <w:rFonts w:ascii="Aptos" w:hAnsi="Aptos"/>
          <w:b/>
          <w:bCs/>
          <w:sz w:val="24"/>
          <w:szCs w:val="24"/>
        </w:rPr>
        <w:t>RE Subject Leader</w:t>
      </w:r>
    </w:p>
    <w:p w:rsidRPr="004E270D" w:rsidR="009F6703" w:rsidP="00302E1F" w:rsidRDefault="00FA2277" w14:paraId="08DE8C0D" w14:textId="5E4B2EB6">
      <w:pPr>
        <w:spacing w:after="16" w:line="278" w:lineRule="auto"/>
        <w:rPr>
          <w:rFonts w:ascii="Aptos" w:hAnsi="Aptos"/>
          <w:b/>
          <w:bCs/>
          <w:sz w:val="24"/>
          <w:szCs w:val="24"/>
        </w:rPr>
      </w:pPr>
      <w:r w:rsidRPr="004E270D">
        <w:rPr>
          <w:rFonts w:ascii="Aptos" w:hAnsi="Aptos"/>
          <w:b/>
          <w:bCs/>
          <w:sz w:val="24"/>
          <w:szCs w:val="24"/>
        </w:rPr>
        <w:t>June 2026</w:t>
      </w:r>
    </w:p>
    <w:sectPr w:rsidRPr="004E270D" w:rsidR="009F6703" w:rsidSect="00C50B78">
      <w:pgSz w:w="11906" w:h="16838" w:orient="portrait"/>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24F9"/>
    <w:multiLevelType w:val="hybridMultilevel"/>
    <w:tmpl w:val="579213C6"/>
    <w:lvl w:ilvl="0" w:tplc="00066804">
      <w:start w:val="1"/>
      <w:numFmt w:val="bullet"/>
      <w:lvlText w:val=""/>
      <w:lvlJc w:val="left"/>
      <w:pPr>
        <w:ind w:left="720" w:hanging="360"/>
      </w:pPr>
      <w:rPr>
        <w:rFonts w:ascii="Symbol" w:hAnsi="Symbol" w:eastAsia="Symbol" w:cs="Symbol"/>
      </w:rPr>
    </w:lvl>
    <w:lvl w:ilvl="1" w:tplc="EE1890F4">
      <w:start w:val="1"/>
      <w:numFmt w:val="bullet"/>
      <w:lvlText w:val="o"/>
      <w:lvlJc w:val="left"/>
      <w:pPr>
        <w:ind w:left="1440" w:hanging="360"/>
      </w:pPr>
      <w:rPr>
        <w:rFonts w:ascii="Courier New" w:hAnsi="Courier New" w:eastAsia="Courier New" w:cs="Courier New"/>
      </w:rPr>
    </w:lvl>
    <w:lvl w:ilvl="2" w:tplc="7E9EE428">
      <w:start w:val="1"/>
      <w:numFmt w:val="bullet"/>
      <w:lvlText w:val=""/>
      <w:lvlJc w:val="left"/>
      <w:pPr>
        <w:ind w:left="2160" w:hanging="360"/>
      </w:pPr>
      <w:rPr>
        <w:rFonts w:ascii="Wingdings" w:hAnsi="Wingdings" w:eastAsia="Wingdings" w:cs="Wingdings"/>
      </w:rPr>
    </w:lvl>
    <w:lvl w:ilvl="3" w:tplc="789A2AA2">
      <w:start w:val="1"/>
      <w:numFmt w:val="bullet"/>
      <w:lvlText w:val=""/>
      <w:lvlJc w:val="left"/>
      <w:pPr>
        <w:ind w:left="2880" w:hanging="360"/>
      </w:pPr>
      <w:rPr>
        <w:rFonts w:ascii="Symbol" w:hAnsi="Symbol" w:eastAsia="Symbol" w:cs="Symbol"/>
      </w:rPr>
    </w:lvl>
    <w:lvl w:ilvl="4" w:tplc="F9AA8A16">
      <w:start w:val="1"/>
      <w:numFmt w:val="bullet"/>
      <w:lvlText w:val="o"/>
      <w:lvlJc w:val="left"/>
      <w:pPr>
        <w:ind w:left="3600" w:hanging="360"/>
      </w:pPr>
      <w:rPr>
        <w:rFonts w:ascii="Courier New" w:hAnsi="Courier New" w:eastAsia="Courier New" w:cs="Courier New"/>
      </w:rPr>
    </w:lvl>
    <w:lvl w:ilvl="5" w:tplc="0C1CEE9C">
      <w:start w:val="1"/>
      <w:numFmt w:val="bullet"/>
      <w:lvlText w:val=""/>
      <w:lvlJc w:val="left"/>
      <w:pPr>
        <w:ind w:left="4320" w:hanging="360"/>
      </w:pPr>
      <w:rPr>
        <w:rFonts w:ascii="Wingdings" w:hAnsi="Wingdings" w:eastAsia="Wingdings" w:cs="Wingdings"/>
      </w:rPr>
    </w:lvl>
    <w:lvl w:ilvl="6" w:tplc="6D561D84">
      <w:start w:val="1"/>
      <w:numFmt w:val="bullet"/>
      <w:lvlText w:val=""/>
      <w:lvlJc w:val="left"/>
      <w:pPr>
        <w:ind w:left="5040" w:hanging="360"/>
      </w:pPr>
      <w:rPr>
        <w:rFonts w:ascii="Symbol" w:hAnsi="Symbol" w:eastAsia="Symbol" w:cs="Symbol"/>
      </w:rPr>
    </w:lvl>
    <w:lvl w:ilvl="7" w:tplc="9292662E">
      <w:start w:val="1"/>
      <w:numFmt w:val="bullet"/>
      <w:lvlText w:val="o"/>
      <w:lvlJc w:val="left"/>
      <w:pPr>
        <w:ind w:left="5760" w:hanging="360"/>
      </w:pPr>
      <w:rPr>
        <w:rFonts w:ascii="Courier New" w:hAnsi="Courier New" w:eastAsia="Courier New" w:cs="Courier New"/>
      </w:rPr>
    </w:lvl>
    <w:lvl w:ilvl="8" w:tplc="8DE4F764">
      <w:start w:val="1"/>
      <w:numFmt w:val="bullet"/>
      <w:lvlText w:val=""/>
      <w:lvlJc w:val="left"/>
      <w:pPr>
        <w:ind w:left="6480" w:hanging="360"/>
      </w:pPr>
      <w:rPr>
        <w:rFonts w:ascii="Wingdings" w:hAnsi="Wingdings" w:eastAsia="Wingdings" w:cs="Wingdings"/>
      </w:rPr>
    </w:lvl>
  </w:abstractNum>
  <w:abstractNum w:abstractNumId="1" w15:restartNumberingAfterBreak="0">
    <w:nsid w:val="207606F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28323BF8"/>
    <w:multiLevelType w:val="hybridMultilevel"/>
    <w:tmpl w:val="D1F65584"/>
    <w:lvl w:ilvl="0" w:tplc="08090005">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 w15:restartNumberingAfterBreak="0">
    <w:nsid w:val="4747294A"/>
    <w:multiLevelType w:val="hybridMultilevel"/>
    <w:tmpl w:val="880C96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8D60E5A"/>
    <w:multiLevelType w:val="singleLevel"/>
    <w:tmpl w:val="0809000F"/>
    <w:lvl w:ilvl="0">
      <w:start w:val="1"/>
      <w:numFmt w:val="decimal"/>
      <w:lvlText w:val="%1."/>
      <w:lvlJc w:val="left"/>
      <w:pPr>
        <w:ind w:left="720" w:hanging="360"/>
      </w:pPr>
    </w:lvl>
  </w:abstractNum>
  <w:abstractNum w:abstractNumId="5" w15:restartNumberingAfterBreak="0">
    <w:nsid w:val="66A62BAA"/>
    <w:multiLevelType w:val="hybridMultilevel"/>
    <w:tmpl w:val="9970DC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FC102DE"/>
    <w:multiLevelType w:val="hybridMultilevel"/>
    <w:tmpl w:val="A01E4102"/>
    <w:lvl w:ilvl="0" w:tplc="4DD662CC">
      <w:start w:val="1"/>
      <w:numFmt w:val="bullet"/>
      <w:lvlText w:val=""/>
      <w:lvlJc w:val="left"/>
      <w:pPr>
        <w:ind w:left="720" w:hanging="360"/>
      </w:pPr>
      <w:rPr>
        <w:rFonts w:ascii="Symbol" w:hAnsi="Symbol" w:eastAsia="Symbol" w:cs="Symbol"/>
      </w:rPr>
    </w:lvl>
    <w:lvl w:ilvl="1" w:tplc="A276316A">
      <w:start w:val="1"/>
      <w:numFmt w:val="bullet"/>
      <w:lvlText w:val="o"/>
      <w:lvlJc w:val="left"/>
      <w:pPr>
        <w:ind w:left="1440" w:hanging="360"/>
      </w:pPr>
      <w:rPr>
        <w:rFonts w:ascii="Courier New" w:hAnsi="Courier New" w:eastAsia="Courier New" w:cs="Courier New"/>
      </w:rPr>
    </w:lvl>
    <w:lvl w:ilvl="2" w:tplc="11F0949C">
      <w:start w:val="1"/>
      <w:numFmt w:val="bullet"/>
      <w:lvlText w:val=""/>
      <w:lvlJc w:val="left"/>
      <w:pPr>
        <w:ind w:left="2160" w:hanging="360"/>
      </w:pPr>
      <w:rPr>
        <w:rFonts w:ascii="Wingdings" w:hAnsi="Wingdings" w:eastAsia="Wingdings" w:cs="Wingdings"/>
      </w:rPr>
    </w:lvl>
    <w:lvl w:ilvl="3" w:tplc="9E2810EC">
      <w:start w:val="1"/>
      <w:numFmt w:val="bullet"/>
      <w:lvlText w:val=""/>
      <w:lvlJc w:val="left"/>
      <w:pPr>
        <w:ind w:left="2880" w:hanging="360"/>
      </w:pPr>
      <w:rPr>
        <w:rFonts w:ascii="Symbol" w:hAnsi="Symbol" w:eastAsia="Symbol" w:cs="Symbol"/>
      </w:rPr>
    </w:lvl>
    <w:lvl w:ilvl="4" w:tplc="A65CC60E">
      <w:start w:val="1"/>
      <w:numFmt w:val="bullet"/>
      <w:lvlText w:val="o"/>
      <w:lvlJc w:val="left"/>
      <w:pPr>
        <w:ind w:left="3600" w:hanging="360"/>
      </w:pPr>
      <w:rPr>
        <w:rFonts w:ascii="Courier New" w:hAnsi="Courier New" w:eastAsia="Courier New" w:cs="Courier New"/>
      </w:rPr>
    </w:lvl>
    <w:lvl w:ilvl="5" w:tplc="AA9A5870">
      <w:start w:val="1"/>
      <w:numFmt w:val="bullet"/>
      <w:lvlText w:val=""/>
      <w:lvlJc w:val="left"/>
      <w:pPr>
        <w:ind w:left="4320" w:hanging="360"/>
      </w:pPr>
      <w:rPr>
        <w:rFonts w:ascii="Wingdings" w:hAnsi="Wingdings" w:eastAsia="Wingdings" w:cs="Wingdings"/>
      </w:rPr>
    </w:lvl>
    <w:lvl w:ilvl="6" w:tplc="19B20E6E">
      <w:start w:val="1"/>
      <w:numFmt w:val="bullet"/>
      <w:lvlText w:val=""/>
      <w:lvlJc w:val="left"/>
      <w:pPr>
        <w:ind w:left="5040" w:hanging="360"/>
      </w:pPr>
      <w:rPr>
        <w:rFonts w:ascii="Symbol" w:hAnsi="Symbol" w:eastAsia="Symbol" w:cs="Symbol"/>
      </w:rPr>
    </w:lvl>
    <w:lvl w:ilvl="7" w:tplc="D9C60B92">
      <w:start w:val="1"/>
      <w:numFmt w:val="bullet"/>
      <w:lvlText w:val="o"/>
      <w:lvlJc w:val="left"/>
      <w:pPr>
        <w:ind w:left="5760" w:hanging="360"/>
      </w:pPr>
      <w:rPr>
        <w:rFonts w:ascii="Courier New" w:hAnsi="Courier New" w:eastAsia="Courier New" w:cs="Courier New"/>
      </w:rPr>
    </w:lvl>
    <w:lvl w:ilvl="8" w:tplc="3CDC2022">
      <w:start w:val="1"/>
      <w:numFmt w:val="bullet"/>
      <w:lvlText w:val=""/>
      <w:lvlJc w:val="left"/>
      <w:pPr>
        <w:ind w:left="6480" w:hanging="360"/>
      </w:pPr>
      <w:rPr>
        <w:rFonts w:ascii="Wingdings" w:hAnsi="Wingdings" w:eastAsia="Wingdings" w:cs="Wingdings"/>
      </w:rPr>
    </w:lvl>
  </w:abstractNum>
  <w:num w:numId="1" w16cid:durableId="847141203">
    <w:abstractNumId w:val="3"/>
  </w:num>
  <w:num w:numId="2" w16cid:durableId="630869397">
    <w:abstractNumId w:val="2"/>
  </w:num>
  <w:num w:numId="3" w16cid:durableId="1644390007">
    <w:abstractNumId w:val="4"/>
  </w:num>
  <w:num w:numId="4" w16cid:durableId="1295520653">
    <w:abstractNumId w:val="1"/>
  </w:num>
  <w:num w:numId="5" w16cid:durableId="2146383941">
    <w:abstractNumId w:val="5"/>
  </w:num>
  <w:num w:numId="6" w16cid:durableId="726951185">
    <w:abstractNumId w:val="0"/>
  </w:num>
  <w:num w:numId="7" w16cid:durableId="16275393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39A"/>
    <w:rsid w:val="00024D85"/>
    <w:rsid w:val="000447AD"/>
    <w:rsid w:val="0006023D"/>
    <w:rsid w:val="0018303F"/>
    <w:rsid w:val="00195BA0"/>
    <w:rsid w:val="00234BBE"/>
    <w:rsid w:val="00296C16"/>
    <w:rsid w:val="002E12CC"/>
    <w:rsid w:val="00302E1F"/>
    <w:rsid w:val="00312B94"/>
    <w:rsid w:val="0036631C"/>
    <w:rsid w:val="003728A7"/>
    <w:rsid w:val="003A7342"/>
    <w:rsid w:val="003F61C2"/>
    <w:rsid w:val="004116FA"/>
    <w:rsid w:val="00456EAF"/>
    <w:rsid w:val="004612B5"/>
    <w:rsid w:val="00465E90"/>
    <w:rsid w:val="004666C2"/>
    <w:rsid w:val="00477D6C"/>
    <w:rsid w:val="00494580"/>
    <w:rsid w:val="00496302"/>
    <w:rsid w:val="004E270D"/>
    <w:rsid w:val="00565DAB"/>
    <w:rsid w:val="005E5DCE"/>
    <w:rsid w:val="006178AC"/>
    <w:rsid w:val="006270AE"/>
    <w:rsid w:val="006362D0"/>
    <w:rsid w:val="006539BD"/>
    <w:rsid w:val="006A60EA"/>
    <w:rsid w:val="007240BB"/>
    <w:rsid w:val="0074630D"/>
    <w:rsid w:val="007566E7"/>
    <w:rsid w:val="00780C36"/>
    <w:rsid w:val="00782054"/>
    <w:rsid w:val="007A15B7"/>
    <w:rsid w:val="007E24F0"/>
    <w:rsid w:val="00801869"/>
    <w:rsid w:val="0086171B"/>
    <w:rsid w:val="008E1BC2"/>
    <w:rsid w:val="009418F4"/>
    <w:rsid w:val="009518BD"/>
    <w:rsid w:val="009C46CF"/>
    <w:rsid w:val="009F6703"/>
    <w:rsid w:val="00A1289E"/>
    <w:rsid w:val="00A84CAA"/>
    <w:rsid w:val="00A977A4"/>
    <w:rsid w:val="00AA1155"/>
    <w:rsid w:val="00AE5401"/>
    <w:rsid w:val="00AE73C6"/>
    <w:rsid w:val="00B24DB9"/>
    <w:rsid w:val="00BD5685"/>
    <w:rsid w:val="00BE31EE"/>
    <w:rsid w:val="00C34AB7"/>
    <w:rsid w:val="00C42469"/>
    <w:rsid w:val="00C42759"/>
    <w:rsid w:val="00C50B78"/>
    <w:rsid w:val="00C64E76"/>
    <w:rsid w:val="00C9239A"/>
    <w:rsid w:val="00CA78C5"/>
    <w:rsid w:val="00CD4484"/>
    <w:rsid w:val="00D23782"/>
    <w:rsid w:val="00D308F6"/>
    <w:rsid w:val="00D47318"/>
    <w:rsid w:val="00D65014"/>
    <w:rsid w:val="00D95825"/>
    <w:rsid w:val="00DC7E1F"/>
    <w:rsid w:val="00DD7FCE"/>
    <w:rsid w:val="00E52A8D"/>
    <w:rsid w:val="00E852E6"/>
    <w:rsid w:val="00EE4E71"/>
    <w:rsid w:val="00F01E31"/>
    <w:rsid w:val="00F079BD"/>
    <w:rsid w:val="00F57E5E"/>
    <w:rsid w:val="00F631ED"/>
    <w:rsid w:val="00F807DE"/>
    <w:rsid w:val="00F87829"/>
    <w:rsid w:val="00F9039E"/>
    <w:rsid w:val="00FA2277"/>
    <w:rsid w:val="00FA6C88"/>
    <w:rsid w:val="00FB4FAB"/>
    <w:rsid w:val="00FC4F11"/>
    <w:rsid w:val="00FE2492"/>
    <w:rsid w:val="00FF2A30"/>
    <w:rsid w:val="632C5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7AE9"/>
  <w15:docId w15:val="{D249C6DD-68B5-4459-B173-CA96E3A9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36631C"/>
    <w:pPr>
      <w:keepNext/>
      <w:autoSpaceDE w:val="0"/>
      <w:autoSpaceDN w:val="0"/>
      <w:adjustRightInd w:val="0"/>
      <w:spacing w:after="0" w:line="240" w:lineRule="auto"/>
      <w:outlineLvl w:val="0"/>
    </w:pPr>
    <w:rPr>
      <w:rFonts w:ascii="Arial" w:hAnsi="Arial" w:eastAsia="Times New Roman" w:cs="Arial"/>
      <w:sz w:val="28"/>
      <w:szCs w:val="20"/>
      <w:u w:val="single"/>
    </w:rPr>
  </w:style>
  <w:style w:type="paragraph" w:styleId="Heading3">
    <w:name w:val="heading 3"/>
    <w:basedOn w:val="Normal"/>
    <w:next w:val="Normal"/>
    <w:link w:val="Heading3Char"/>
    <w:uiPriority w:val="9"/>
    <w:unhideWhenUsed/>
    <w:qFormat/>
    <w:rsid w:val="00FA2277"/>
    <w:pPr>
      <w:keepNext/>
      <w:keepLines/>
      <w:spacing w:before="40" w:after="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6631C"/>
    <w:pPr>
      <w:keepNext/>
      <w:keepLines/>
      <w:spacing w:before="200" w:after="0"/>
      <w:outlineLvl w:val="3"/>
    </w:pPr>
    <w:rPr>
      <w:rFonts w:asciiTheme="majorHAnsi" w:hAnsiTheme="majorHAnsi" w:eastAsiaTheme="majorEastAsia" w:cstheme="majorBidi"/>
      <w:b/>
      <w:bCs/>
      <w:i/>
      <w:i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079BD"/>
    <w:pPr>
      <w:ind w:left="720"/>
      <w:contextualSpacing/>
    </w:pPr>
  </w:style>
  <w:style w:type="table" w:styleId="TableGrid">
    <w:name w:val="Table Grid"/>
    <w:basedOn w:val="TableNormal"/>
    <w:uiPriority w:val="39"/>
    <w:rsid w:val="00780C3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36631C"/>
    <w:rPr>
      <w:rFonts w:ascii="Arial" w:hAnsi="Arial" w:eastAsia="Times New Roman" w:cs="Arial"/>
      <w:sz w:val="28"/>
      <w:szCs w:val="20"/>
      <w:u w:val="single"/>
    </w:rPr>
  </w:style>
  <w:style w:type="character" w:styleId="Heading4Char" w:customStyle="1">
    <w:name w:val="Heading 4 Char"/>
    <w:basedOn w:val="DefaultParagraphFont"/>
    <w:link w:val="Heading4"/>
    <w:uiPriority w:val="9"/>
    <w:semiHidden/>
    <w:rsid w:val="0036631C"/>
    <w:rPr>
      <w:rFonts w:asciiTheme="majorHAnsi" w:hAnsiTheme="majorHAnsi" w:eastAsiaTheme="majorEastAsia" w:cstheme="majorBidi"/>
      <w:b/>
      <w:bCs/>
      <w:i/>
      <w:iCs/>
      <w:color w:val="4F81BD" w:themeColor="accent1"/>
    </w:rPr>
  </w:style>
  <w:style w:type="character" w:styleId="Heading3Char" w:customStyle="1">
    <w:name w:val="Heading 3 Char"/>
    <w:basedOn w:val="DefaultParagraphFont"/>
    <w:link w:val="Heading3"/>
    <w:uiPriority w:val="9"/>
    <w:rsid w:val="00FA2277"/>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styles" Target="styles.xml" Id="rId3" /><Relationship Type="http://schemas.openxmlformats.org/officeDocument/2006/relationships/image" Target="media/image2.png"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g"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A0026-6BF4-4B66-BFE0-4CE7C0477AF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MrsCrabtree</dc:creator>
  <lastModifiedBy>Rachel Ingram</lastModifiedBy>
  <revision>13</revision>
  <dcterms:created xsi:type="dcterms:W3CDTF">2026-06-08T13:15:00.0000000Z</dcterms:created>
  <dcterms:modified xsi:type="dcterms:W3CDTF">2026-06-15T20:50:26.7605856Z</dcterms:modified>
</coreProperties>
</file>